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7CA" w:rsidRDefault="00DB3DE0">
      <w:pPr>
        <w:spacing w:after="120" w:line="400" w:lineRule="exact"/>
        <w:jc w:val="center"/>
        <w:rPr>
          <w:rFonts w:eastAsia="標楷體"/>
          <w:b/>
          <w:bCs/>
          <w:color w:val="000000"/>
          <w:sz w:val="34"/>
        </w:rPr>
      </w:pPr>
      <w:r>
        <w:rPr>
          <w:rFonts w:eastAsia="標楷體"/>
          <w:b/>
          <w:bCs/>
          <w:color w:val="000000"/>
          <w:sz w:val="34"/>
        </w:rPr>
        <w:t>臺北市</w:t>
      </w:r>
      <w:r w:rsidR="0020193A">
        <w:rPr>
          <w:rFonts w:eastAsia="標楷體"/>
          <w:b/>
          <w:bCs/>
          <w:color w:val="000000"/>
          <w:sz w:val="34"/>
        </w:rPr>
        <w:t>萬華區東園</w:t>
      </w:r>
      <w:r>
        <w:rPr>
          <w:rFonts w:eastAsia="標楷體"/>
          <w:b/>
          <w:bCs/>
          <w:color w:val="000000"/>
          <w:sz w:val="34"/>
        </w:rPr>
        <w:t>國民小學因應嚴重特殊傳染性肺炎疫情人力運用及辦公場所應變措施計畫</w:t>
      </w:r>
      <w:r w:rsidRPr="002D5AE7">
        <w:rPr>
          <w:rFonts w:eastAsia="標楷體"/>
          <w:b/>
          <w:bCs/>
          <w:color w:val="FFFFFF" w:themeColor="background1"/>
          <w:sz w:val="34"/>
        </w:rPr>
        <w:t>(</w:t>
      </w:r>
      <w:r w:rsidRPr="002D5AE7">
        <w:rPr>
          <w:rFonts w:eastAsia="標楷體"/>
          <w:b/>
          <w:bCs/>
          <w:color w:val="FFFFFF" w:themeColor="background1"/>
          <w:sz w:val="34"/>
        </w:rPr>
        <w:t>草案</w:t>
      </w:r>
      <w:r w:rsidRPr="002D5AE7">
        <w:rPr>
          <w:rFonts w:eastAsia="標楷體"/>
          <w:b/>
          <w:bCs/>
          <w:color w:val="FFFFFF" w:themeColor="background1"/>
          <w:sz w:val="34"/>
        </w:rPr>
        <w:t>)</w:t>
      </w:r>
    </w:p>
    <w:p w:rsidR="001C57CA" w:rsidRDefault="00DB3DE0">
      <w:pPr>
        <w:spacing w:after="120" w:line="400" w:lineRule="exact"/>
        <w:jc w:val="right"/>
      </w:pPr>
      <w:r>
        <w:rPr>
          <w:rFonts w:ascii="標楷體" w:eastAsia="標楷體" w:hAnsi="標楷體"/>
          <w:bCs/>
          <w:color w:val="000000"/>
        </w:rPr>
        <w:t>109年3月</w:t>
      </w:r>
      <w:r w:rsidR="002D5AE7">
        <w:rPr>
          <w:rFonts w:ascii="標楷體" w:eastAsia="標楷體" w:hAnsi="標楷體" w:hint="eastAsia"/>
          <w:bCs/>
          <w:color w:val="000000"/>
        </w:rPr>
        <w:t>4</w:t>
      </w:r>
      <w:r>
        <w:rPr>
          <w:rFonts w:ascii="標楷體" w:eastAsia="標楷體" w:hAnsi="標楷體"/>
          <w:bCs/>
          <w:color w:val="000000"/>
        </w:rPr>
        <w:t>日</w:t>
      </w:r>
    </w:p>
    <w:p w:rsidR="001C57CA" w:rsidRDefault="00DB3DE0">
      <w:pPr>
        <w:numPr>
          <w:ilvl w:val="0"/>
          <w:numId w:val="1"/>
        </w:num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依據：</w:t>
      </w:r>
    </w:p>
    <w:p w:rsidR="001C57CA" w:rsidRDefault="00DB3DE0">
      <w:pPr>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一、「(1090224行政總處)因應嚴重特殊傳染性肺炎可能發生之人事問題及因應作為」《可能問題6-因應作為》。</w:t>
      </w:r>
    </w:p>
    <w:p w:rsidR="001C57CA" w:rsidRDefault="00DB3DE0">
      <w:pPr>
        <w:spacing w:line="460" w:lineRule="exact"/>
        <w:ind w:left="560" w:hanging="560"/>
        <w:jc w:val="both"/>
        <w:rPr>
          <w:rFonts w:ascii="標楷體" w:eastAsia="標楷體" w:hAnsi="標楷體"/>
          <w:sz w:val="28"/>
          <w:szCs w:val="28"/>
        </w:rPr>
      </w:pPr>
      <w:r>
        <w:rPr>
          <w:rFonts w:ascii="標楷體" w:eastAsia="標楷體" w:hAnsi="標楷體"/>
          <w:sz w:val="28"/>
          <w:szCs w:val="28"/>
        </w:rPr>
        <w:t>二、臺北市政府教育局109年3月2日北市教人字第1093019947號函轉本府109年2月27日府授人考字第1093001728號函及行政院人事行政總處109年2月27日及行政院人事行政總處（以下簡稱人事總處）109年2月27日總處培字第1090027684號函。</w:t>
      </w:r>
      <w:bookmarkStart w:id="0" w:name="_GoBack"/>
      <w:bookmarkEnd w:id="0"/>
    </w:p>
    <w:p w:rsidR="001C57CA" w:rsidRDefault="00DB3DE0">
      <w:pPr>
        <w:numPr>
          <w:ilvl w:val="0"/>
          <w:numId w:val="1"/>
        </w:num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目的：</w:t>
      </w:r>
    </w:p>
    <w:p w:rsidR="001C57CA" w:rsidRDefault="00DB3DE0">
      <w:pPr>
        <w:pStyle w:val="a5"/>
        <w:spacing w:line="460" w:lineRule="exact"/>
      </w:pPr>
      <w:r>
        <w:t>為因應嚴重特殊傳染性肺炎（COVID-19）疫情變化，仍能保有基本人力，維持公務正常運作，特訂定本計畫。</w:t>
      </w:r>
    </w:p>
    <w:p w:rsidR="001C57CA" w:rsidRDefault="00DB3DE0">
      <w:pPr>
        <w:numPr>
          <w:ilvl w:val="0"/>
          <w:numId w:val="1"/>
        </w:num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啟動時機：</w:t>
      </w:r>
    </w:p>
    <w:p w:rsidR="001C57CA" w:rsidRDefault="00DB3DE0">
      <w:pPr>
        <w:spacing w:line="460" w:lineRule="exact"/>
        <w:ind w:left="720"/>
        <w:jc w:val="both"/>
      </w:pPr>
      <w:r>
        <w:rPr>
          <w:rFonts w:ascii="標楷體" w:eastAsia="標楷體" w:hAnsi="標楷體"/>
          <w:sz w:val="28"/>
          <w:szCs w:val="28"/>
        </w:rPr>
        <w:t>由本校防疫小組指揮官(校長)參照中央流行疫情指揮中心及市府一級疫情應變中心綜合判斷疫情變化後指示辦理。</w:t>
      </w:r>
    </w:p>
    <w:p w:rsidR="001C57CA" w:rsidRDefault="00DB3DE0">
      <w:pPr>
        <w:numPr>
          <w:ilvl w:val="0"/>
          <w:numId w:val="1"/>
        </w:num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具體措施：</w:t>
      </w:r>
    </w:p>
    <w:p w:rsidR="001C57CA" w:rsidRDefault="00DB3DE0">
      <w:p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一、成立應變小組</w:t>
      </w:r>
    </w:p>
    <w:p w:rsidR="001C57CA" w:rsidRDefault="00DB3DE0">
      <w:pPr>
        <w:spacing w:line="460" w:lineRule="exact"/>
        <w:ind w:left="567"/>
        <w:jc w:val="both"/>
        <w:rPr>
          <w:rFonts w:ascii="標楷體" w:eastAsia="標楷體" w:hAnsi="標楷體"/>
          <w:color w:val="000000"/>
          <w:sz w:val="28"/>
          <w:szCs w:val="28"/>
        </w:rPr>
      </w:pPr>
      <w:r>
        <w:rPr>
          <w:rFonts w:ascii="標楷體" w:eastAsia="標楷體" w:hAnsi="標楷體"/>
          <w:color w:val="000000"/>
          <w:sz w:val="28"/>
          <w:szCs w:val="28"/>
        </w:rPr>
        <w:t>由本校防疫小組成員擔任，確立小組成員分工職掌，並製作緊急連絡電話表或即時通訊群組。</w:t>
      </w:r>
    </w:p>
    <w:p w:rsidR="001C57CA" w:rsidRDefault="00DB3DE0">
      <w:p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二、規劃人力運用</w:t>
      </w:r>
    </w:p>
    <w:p w:rsidR="001C57CA" w:rsidRDefault="00DB3DE0">
      <w:pPr>
        <w:spacing w:line="460" w:lineRule="exact"/>
        <w:ind w:left="1120" w:hanging="1120"/>
        <w:jc w:val="both"/>
        <w:rPr>
          <w:rFonts w:ascii="標楷體" w:eastAsia="標楷體" w:hAnsi="標楷體"/>
          <w:color w:val="000000"/>
          <w:sz w:val="28"/>
          <w:szCs w:val="28"/>
        </w:rPr>
      </w:pPr>
      <w:r>
        <w:rPr>
          <w:rFonts w:ascii="標楷體" w:eastAsia="標楷體" w:hAnsi="標楷體"/>
          <w:color w:val="000000"/>
          <w:sz w:val="28"/>
          <w:szCs w:val="28"/>
        </w:rPr>
        <w:t xml:space="preserve">    (一)各處室排定職務代理名冊，排定必要及備援人力班表，盤點核心及可暫緩辦理業務，並簡化部分業務工作流程。</w:t>
      </w:r>
    </w:p>
    <w:p w:rsidR="001C57CA" w:rsidRDefault="00DB3DE0">
      <w:pPr>
        <w:spacing w:line="460" w:lineRule="exact"/>
        <w:ind w:left="1120" w:hanging="1120"/>
        <w:jc w:val="both"/>
      </w:pPr>
      <w:r>
        <w:rPr>
          <w:rFonts w:ascii="標楷體" w:eastAsia="標楷體" w:hAnsi="標楷體"/>
          <w:color w:val="000000"/>
          <w:sz w:val="28"/>
          <w:szCs w:val="28"/>
        </w:rPr>
        <w:t xml:space="preserve">    (二)為使業務正常推動，所需基本核心人力，依單位、核心業務或配合防疫業務、人數、進補方式及順位，訂定備援人力調配表(如附表)</w:t>
      </w:r>
      <w:r>
        <w:rPr>
          <w:rFonts w:ascii="標楷體" w:eastAsia="標楷體" w:hAnsi="標楷體"/>
          <w:sz w:val="28"/>
          <w:szCs w:val="28"/>
        </w:rPr>
        <w:t>，</w:t>
      </w:r>
      <w:r>
        <w:rPr>
          <w:rFonts w:ascii="標楷體" w:eastAsia="標楷體" w:hAnsi="標楷體"/>
          <w:color w:val="000000"/>
          <w:sz w:val="28"/>
        </w:rPr>
        <w:t>確保疫情發生期間之核心業務均得以正常推展</w:t>
      </w:r>
      <w:r>
        <w:rPr>
          <w:rFonts w:ascii="標楷體" w:eastAsia="標楷體" w:hAnsi="標楷體"/>
          <w:sz w:val="28"/>
          <w:szCs w:val="28"/>
        </w:rPr>
        <w:t xml:space="preserve">並配合防疫業務。   </w:t>
      </w:r>
      <w:r>
        <w:rPr>
          <w:rFonts w:ascii="標楷體" w:eastAsia="標楷體" w:hAnsi="標楷體"/>
          <w:color w:val="FF0000"/>
          <w:sz w:val="28"/>
          <w:szCs w:val="28"/>
        </w:rPr>
        <w:t xml:space="preserve"> </w:t>
      </w:r>
    </w:p>
    <w:p w:rsidR="001C57CA" w:rsidRDefault="00DB3DE0">
      <w:pPr>
        <w:spacing w:line="460" w:lineRule="exact"/>
        <w:jc w:val="both"/>
      </w:pPr>
      <w:r>
        <w:rPr>
          <w:rFonts w:ascii="標楷體" w:eastAsia="標楷體" w:hAnsi="標楷體"/>
          <w:sz w:val="28"/>
          <w:szCs w:val="28"/>
        </w:rPr>
        <w:t xml:space="preserve">    (四)</w:t>
      </w:r>
      <w:r>
        <w:rPr>
          <w:rFonts w:ascii="標楷體" w:eastAsia="標楷體" w:hAnsi="標楷體"/>
          <w:color w:val="000000"/>
          <w:sz w:val="28"/>
          <w:szCs w:val="28"/>
        </w:rPr>
        <w:t>備援人力遞補順序（依各單位業務性質決定遞補順序）：</w:t>
      </w:r>
    </w:p>
    <w:p w:rsidR="001C57CA" w:rsidRDefault="00DB3DE0">
      <w:pPr>
        <w:spacing w:line="460" w:lineRule="exact"/>
        <w:ind w:left="360"/>
        <w:jc w:val="both"/>
        <w:rPr>
          <w:rFonts w:ascii="標楷體" w:eastAsia="標楷體" w:hAnsi="標楷體"/>
          <w:color w:val="000000"/>
          <w:sz w:val="28"/>
          <w:szCs w:val="28"/>
        </w:rPr>
      </w:pPr>
      <w:r>
        <w:rPr>
          <w:rFonts w:ascii="標楷體" w:eastAsia="標楷體" w:hAnsi="標楷體"/>
          <w:color w:val="000000"/>
          <w:sz w:val="28"/>
          <w:szCs w:val="28"/>
        </w:rPr>
        <w:t xml:space="preserve">     為確保疫情發生期間之業務均得以正常推展，人力之調配概括為：</w:t>
      </w:r>
    </w:p>
    <w:p w:rsidR="001C57CA" w:rsidRDefault="00DB3DE0">
      <w:pPr>
        <w:spacing w:line="460" w:lineRule="exact"/>
        <w:ind w:firstLine="1120"/>
        <w:jc w:val="both"/>
        <w:rPr>
          <w:rFonts w:ascii="標楷體" w:eastAsia="標楷體" w:hAnsi="標楷體"/>
          <w:color w:val="000000"/>
          <w:sz w:val="28"/>
          <w:szCs w:val="28"/>
        </w:rPr>
      </w:pPr>
      <w:r>
        <w:rPr>
          <w:rFonts w:ascii="標楷體" w:eastAsia="標楷體" w:hAnsi="標楷體"/>
          <w:color w:val="000000"/>
          <w:sz w:val="28"/>
          <w:szCs w:val="28"/>
        </w:rPr>
        <w:t>1.優先於本校現有員額總數內調配運用。</w:t>
      </w:r>
    </w:p>
    <w:p w:rsidR="001C57CA" w:rsidRDefault="00DB3DE0">
      <w:pPr>
        <w:spacing w:line="460" w:lineRule="exact"/>
        <w:ind w:firstLine="1120"/>
        <w:jc w:val="both"/>
        <w:rPr>
          <w:rFonts w:ascii="標楷體" w:eastAsia="標楷體" w:hAnsi="標楷體"/>
          <w:color w:val="000000"/>
          <w:sz w:val="28"/>
          <w:szCs w:val="28"/>
        </w:rPr>
      </w:pPr>
      <w:r>
        <w:rPr>
          <w:rFonts w:ascii="標楷體" w:eastAsia="標楷體" w:hAnsi="標楷體"/>
          <w:color w:val="000000"/>
          <w:sz w:val="28"/>
          <w:szCs w:val="28"/>
        </w:rPr>
        <w:t>2.協調鄰近學校支援。</w:t>
      </w:r>
    </w:p>
    <w:p w:rsidR="001C57CA" w:rsidRDefault="00DB3DE0">
      <w:pPr>
        <w:spacing w:line="460" w:lineRule="exact"/>
        <w:ind w:firstLine="1120"/>
        <w:jc w:val="both"/>
        <w:rPr>
          <w:rFonts w:ascii="標楷體" w:eastAsia="標楷體" w:hAnsi="標楷體"/>
          <w:color w:val="000000"/>
          <w:sz w:val="28"/>
          <w:szCs w:val="28"/>
        </w:rPr>
      </w:pPr>
      <w:r>
        <w:rPr>
          <w:rFonts w:ascii="標楷體" w:eastAsia="標楷體" w:hAnsi="標楷體"/>
          <w:color w:val="000000"/>
          <w:sz w:val="28"/>
          <w:szCs w:val="28"/>
        </w:rPr>
        <w:t>3.運用志工、退休人員、委託外包。</w:t>
      </w:r>
    </w:p>
    <w:p w:rsidR="001C57CA" w:rsidRDefault="00DB3DE0">
      <w:pPr>
        <w:spacing w:line="460" w:lineRule="exact"/>
        <w:ind w:left="1360" w:hanging="280"/>
        <w:jc w:val="both"/>
        <w:rPr>
          <w:rFonts w:ascii="標楷體" w:eastAsia="標楷體" w:hAnsi="標楷體"/>
          <w:color w:val="000000"/>
          <w:sz w:val="28"/>
          <w:szCs w:val="28"/>
        </w:rPr>
      </w:pPr>
      <w:r>
        <w:rPr>
          <w:rFonts w:ascii="標楷體" w:eastAsia="標楷體" w:hAnsi="標楷體"/>
          <w:color w:val="000000"/>
          <w:sz w:val="28"/>
          <w:szCs w:val="28"/>
        </w:rPr>
        <w:lastRenderedPageBreak/>
        <w:t>4.確有進用約僱人員之必要時，應於僱用契約中載明，於疫情結束或任務結束，即予解僱。但師級醫事職務，擬約僱人員辦理時，須約僱符合各該專業法規規定之人員。</w:t>
      </w:r>
    </w:p>
    <w:p w:rsidR="001C57CA" w:rsidRDefault="00DB3DE0">
      <w:pPr>
        <w:spacing w:line="460" w:lineRule="exact"/>
        <w:ind w:left="1360" w:hanging="280"/>
        <w:jc w:val="both"/>
        <w:rPr>
          <w:rFonts w:ascii="標楷體" w:eastAsia="標楷體" w:hAnsi="標楷體"/>
          <w:color w:val="000000"/>
          <w:sz w:val="28"/>
          <w:szCs w:val="28"/>
        </w:rPr>
      </w:pPr>
      <w:r>
        <w:rPr>
          <w:rFonts w:ascii="標楷體" w:eastAsia="標楷體" w:hAnsi="標楷體"/>
          <w:color w:val="000000"/>
          <w:sz w:val="28"/>
          <w:szCs w:val="28"/>
        </w:rPr>
        <w:t>5.仍有不足者，得短期僱用臨時人力，疫情結束或任務結束即予解僱，並於僱用契約中載明。</w:t>
      </w:r>
    </w:p>
    <w:p w:rsidR="001C57CA" w:rsidRDefault="00DB3DE0">
      <w:pPr>
        <w:spacing w:line="460" w:lineRule="exact"/>
        <w:ind w:left="1258" w:hanging="538"/>
        <w:jc w:val="both"/>
      </w:pPr>
      <w:r>
        <w:rPr>
          <w:rFonts w:ascii="標楷體" w:eastAsia="標楷體" w:hAnsi="標楷體"/>
          <w:color w:val="000000"/>
          <w:sz w:val="28"/>
          <w:szCs w:val="28"/>
        </w:rPr>
        <w:t xml:space="preserve">    考量各單位業務屬性不同，調配人力之順序得自行調整，以備援人力調配表為主，</w:t>
      </w:r>
      <w:r>
        <w:rPr>
          <w:rFonts w:ascii="標楷體" w:eastAsia="標楷體" w:hAnsi="標楷體"/>
          <w:sz w:val="28"/>
          <w:szCs w:val="28"/>
        </w:rPr>
        <w:t>並</w:t>
      </w:r>
      <w:r>
        <w:rPr>
          <w:rFonts w:ascii="標楷體" w:eastAsia="標楷體" w:hAnsi="標楷體"/>
          <w:sz w:val="28"/>
        </w:rPr>
        <w:t>應依「各機關職務代理應行注意事項」規定辦理</w:t>
      </w:r>
      <w:r>
        <w:rPr>
          <w:rFonts w:ascii="標楷體" w:eastAsia="標楷體" w:hAnsi="標楷體"/>
          <w:color w:val="000000"/>
          <w:sz w:val="28"/>
          <w:szCs w:val="28"/>
        </w:rPr>
        <w:t>。</w:t>
      </w:r>
    </w:p>
    <w:p w:rsidR="001C57CA" w:rsidRDefault="00DB3DE0">
      <w:pPr>
        <w:spacing w:line="460" w:lineRule="exact"/>
        <w:jc w:val="both"/>
      </w:pPr>
      <w:r>
        <w:rPr>
          <w:rFonts w:ascii="標楷體" w:eastAsia="標楷體" w:hAnsi="標楷體"/>
          <w:color w:val="000000"/>
          <w:sz w:val="28"/>
          <w:szCs w:val="28"/>
        </w:rPr>
        <w:t>三、替代場所/分區辦公/</w:t>
      </w:r>
      <w:r>
        <w:rPr>
          <w:rFonts w:ascii="標楷體" w:eastAsia="標楷體" w:hAnsi="標楷體"/>
          <w:sz w:val="28"/>
          <w:szCs w:val="28"/>
        </w:rPr>
        <w:t>居家辦公</w:t>
      </w:r>
    </w:p>
    <w:p w:rsidR="001C57CA" w:rsidRDefault="00DB3DE0">
      <w:pPr>
        <w:spacing w:line="460" w:lineRule="exact"/>
        <w:ind w:left="920" w:hanging="560"/>
        <w:jc w:val="both"/>
        <w:rPr>
          <w:rFonts w:ascii="標楷體" w:eastAsia="標楷體" w:hAnsi="標楷體"/>
          <w:color w:val="000000"/>
          <w:sz w:val="28"/>
          <w:szCs w:val="28"/>
        </w:rPr>
      </w:pPr>
      <w:r>
        <w:rPr>
          <w:rFonts w:ascii="標楷體" w:eastAsia="標楷體" w:hAnsi="標楷體"/>
          <w:color w:val="000000"/>
          <w:sz w:val="28"/>
          <w:szCs w:val="28"/>
        </w:rPr>
        <w:t>(一)替代場所:</w:t>
      </w:r>
    </w:p>
    <w:p w:rsidR="001C57CA" w:rsidRDefault="00DB3DE0">
      <w:pPr>
        <w:spacing w:line="460" w:lineRule="exact"/>
        <w:ind w:left="920" w:hanging="560"/>
        <w:jc w:val="both"/>
        <w:rPr>
          <w:rFonts w:ascii="標楷體" w:eastAsia="標楷體" w:hAnsi="標楷體"/>
          <w:color w:val="000000"/>
          <w:sz w:val="28"/>
          <w:szCs w:val="28"/>
        </w:rPr>
      </w:pPr>
      <w:r>
        <w:rPr>
          <w:rFonts w:ascii="標楷體" w:eastAsia="標楷體" w:hAnsi="標楷體"/>
          <w:color w:val="000000"/>
          <w:sz w:val="28"/>
          <w:szCs w:val="28"/>
        </w:rPr>
        <w:t xml:space="preserve">    銜接樓現有空餘教室：視聽教室、自然教室</w:t>
      </w:r>
      <w:r w:rsidR="0020193A">
        <w:rPr>
          <w:rFonts w:ascii="標楷體" w:eastAsia="標楷體" w:hAnsi="標楷體" w:hint="eastAsia"/>
          <w:color w:val="000000"/>
          <w:sz w:val="28"/>
          <w:szCs w:val="28"/>
        </w:rPr>
        <w:t>、三樓樂育堂</w:t>
      </w:r>
      <w:r>
        <w:rPr>
          <w:rFonts w:ascii="標楷體" w:eastAsia="標楷體" w:hAnsi="標楷體"/>
          <w:color w:val="000000"/>
          <w:sz w:val="28"/>
          <w:szCs w:val="28"/>
        </w:rPr>
        <w:t>。</w:t>
      </w:r>
    </w:p>
    <w:p w:rsidR="001C57CA" w:rsidRDefault="00DB3DE0">
      <w:pPr>
        <w:spacing w:line="460" w:lineRule="exact"/>
        <w:ind w:left="920" w:hanging="560"/>
        <w:jc w:val="both"/>
      </w:pPr>
      <w:r>
        <w:rPr>
          <w:rFonts w:ascii="標楷體" w:eastAsia="標楷體" w:hAnsi="標楷體"/>
          <w:color w:val="000000"/>
          <w:sz w:val="28"/>
          <w:szCs w:val="28"/>
        </w:rPr>
        <w:t>(二)分區辦公:</w:t>
      </w:r>
      <w:r>
        <w:t xml:space="preserve"> </w:t>
      </w:r>
      <w:r>
        <w:rPr>
          <w:rFonts w:ascii="標楷體" w:eastAsia="標楷體" w:hAnsi="標楷體"/>
          <w:color w:val="000000"/>
          <w:sz w:val="28"/>
          <w:szCs w:val="28"/>
        </w:rPr>
        <w:t>各單位得視疫情發展需要，事先規劃分區辦公，以確保業務正常推動所需基本核心人力。</w:t>
      </w:r>
    </w:p>
    <w:p w:rsidR="001C57CA" w:rsidRDefault="00DB3DE0">
      <w:pPr>
        <w:spacing w:line="460" w:lineRule="exact"/>
        <w:ind w:left="920" w:hanging="560"/>
        <w:jc w:val="both"/>
      </w:pPr>
      <w:r>
        <w:rPr>
          <w:rFonts w:ascii="標楷體" w:eastAsia="標楷體" w:hAnsi="標楷體"/>
          <w:color w:val="000000"/>
          <w:sz w:val="28"/>
          <w:szCs w:val="28"/>
        </w:rPr>
        <w:t>(三)居家辦公:</w:t>
      </w:r>
      <w:r>
        <w:rPr>
          <w:rFonts w:ascii="標楷體" w:eastAsia="標楷體" w:hAnsi="標楷體"/>
          <w:sz w:val="28"/>
          <w:szCs w:val="28"/>
        </w:rPr>
        <w:t>審酌居家辦公亦為保留部分辦公人力，維持業務運作的方式之一，各單位亦</w:t>
      </w:r>
      <w:r>
        <w:rPr>
          <w:rFonts w:ascii="標楷體" w:eastAsia="標楷體" w:hAnsi="標楷體"/>
          <w:kern w:val="0"/>
          <w:sz w:val="28"/>
          <w:szCs w:val="28"/>
        </w:rPr>
        <w:t>可盤點單位業務屬性，評估推動居家辦公的可行性：</w:t>
      </w:r>
    </w:p>
    <w:p w:rsidR="001C57CA" w:rsidRDefault="00DB3DE0">
      <w:pPr>
        <w:pStyle w:val="3"/>
        <w:spacing w:line="460" w:lineRule="exact"/>
        <w:ind w:left="1389" w:hanging="340"/>
        <w:rPr>
          <w:kern w:val="0"/>
        </w:rPr>
      </w:pPr>
      <w:r>
        <w:rPr>
          <w:kern w:val="0"/>
        </w:rPr>
        <w:t>1.盤點適合居家辦公之業務範圍、對象及每日人數(人數不高於機關現有員額1/3)。</w:t>
      </w:r>
    </w:p>
    <w:p w:rsidR="001C57CA" w:rsidRDefault="00DB3DE0">
      <w:pPr>
        <w:spacing w:line="460" w:lineRule="exact"/>
        <w:ind w:left="1389" w:hanging="340"/>
        <w:jc w:val="both"/>
        <w:rPr>
          <w:rFonts w:ascii="標楷體" w:eastAsia="標楷體" w:hAnsi="標楷體"/>
          <w:color w:val="000000"/>
          <w:kern w:val="0"/>
          <w:sz w:val="28"/>
          <w:szCs w:val="28"/>
        </w:rPr>
      </w:pPr>
      <w:r>
        <w:rPr>
          <w:rFonts w:ascii="標楷體" w:eastAsia="標楷體" w:hAnsi="標楷體"/>
          <w:color w:val="000000"/>
          <w:kern w:val="0"/>
          <w:sz w:val="28"/>
          <w:szCs w:val="28"/>
        </w:rPr>
        <w:t>2.訂定工作規範(如每日辦公起訖時間、工作內容、建立工作紀錄：含工作目標、期程、執行情形等)。</w:t>
      </w:r>
    </w:p>
    <w:p w:rsidR="001C57CA" w:rsidRDefault="00DB3DE0">
      <w:pPr>
        <w:spacing w:line="460" w:lineRule="exact"/>
        <w:ind w:left="1389" w:hanging="340"/>
        <w:jc w:val="both"/>
        <w:rPr>
          <w:rFonts w:ascii="標楷體" w:eastAsia="標楷體" w:hAnsi="標楷體"/>
          <w:color w:val="000000"/>
          <w:kern w:val="0"/>
          <w:sz w:val="28"/>
          <w:szCs w:val="28"/>
        </w:rPr>
      </w:pPr>
      <w:r>
        <w:rPr>
          <w:rFonts w:ascii="標楷體" w:eastAsia="標楷體" w:hAnsi="標楷體"/>
          <w:color w:val="000000"/>
          <w:kern w:val="0"/>
          <w:sz w:val="28"/>
          <w:szCs w:val="28"/>
        </w:rPr>
        <w:t>3.確認實施對象具備所需資(通)訊設備(如網路、電腦等)。</w:t>
      </w:r>
    </w:p>
    <w:p w:rsidR="001C57CA" w:rsidRDefault="00DB3DE0">
      <w:pPr>
        <w:spacing w:line="460" w:lineRule="exact"/>
        <w:ind w:left="1389" w:hanging="340"/>
        <w:jc w:val="both"/>
        <w:rPr>
          <w:rFonts w:ascii="標楷體" w:eastAsia="標楷體" w:hAnsi="標楷體"/>
          <w:color w:val="000000"/>
          <w:kern w:val="0"/>
          <w:sz w:val="28"/>
          <w:szCs w:val="28"/>
        </w:rPr>
      </w:pPr>
      <w:r>
        <w:rPr>
          <w:rFonts w:ascii="標楷體" w:eastAsia="標楷體" w:hAnsi="標楷體"/>
          <w:color w:val="000000"/>
          <w:kern w:val="0"/>
          <w:sz w:val="28"/>
          <w:szCs w:val="28"/>
        </w:rPr>
        <w:t>4.完成實施對象端及機關端之網路資訊傳輸安全機制(如要求公文書加密處理)。</w:t>
      </w:r>
    </w:p>
    <w:p w:rsidR="001C57CA" w:rsidRDefault="00DB3DE0">
      <w:pPr>
        <w:spacing w:line="460" w:lineRule="exact"/>
        <w:jc w:val="both"/>
        <w:rPr>
          <w:rFonts w:ascii="標楷體" w:eastAsia="標楷體" w:hAnsi="標楷體"/>
          <w:color w:val="000000"/>
          <w:kern w:val="0"/>
          <w:sz w:val="28"/>
          <w:szCs w:val="28"/>
        </w:rPr>
      </w:pPr>
      <w:r>
        <w:rPr>
          <w:rFonts w:ascii="標楷體" w:eastAsia="標楷體" w:hAnsi="標楷體"/>
          <w:color w:val="000000"/>
          <w:kern w:val="0"/>
          <w:sz w:val="28"/>
          <w:szCs w:val="28"/>
        </w:rPr>
        <w:t>四、資料備份及存放</w:t>
      </w:r>
    </w:p>
    <w:p w:rsidR="001C57CA" w:rsidRDefault="00DB3DE0">
      <w:pPr>
        <w:spacing w:line="460" w:lineRule="exact"/>
        <w:ind w:left="600"/>
        <w:jc w:val="both"/>
      </w:pPr>
      <w:r>
        <w:rPr>
          <w:rFonts w:ascii="標楷體" w:eastAsia="標楷體" w:hAnsi="標楷體"/>
          <w:color w:val="000000"/>
          <w:kern w:val="0"/>
          <w:sz w:val="28"/>
          <w:szCs w:val="28"/>
        </w:rPr>
        <w:t>各單位承辦人員應繕列業務清冊，將公文及核心業務處理之情形存放於電腦硬碟或隨身碟，俾利支援人員隨時銜接，賡續業務處理。</w:t>
      </w:r>
    </w:p>
    <w:p w:rsidR="001C57CA" w:rsidRDefault="00DB3DE0">
      <w:pPr>
        <w:numPr>
          <w:ilvl w:val="0"/>
          <w:numId w:val="1"/>
        </w:numPr>
        <w:spacing w:line="460" w:lineRule="exact"/>
        <w:jc w:val="both"/>
      </w:pPr>
      <w:r>
        <w:rPr>
          <w:rFonts w:ascii="標楷體" w:eastAsia="標楷體" w:hAnsi="標楷體"/>
          <w:sz w:val="28"/>
          <w:szCs w:val="28"/>
        </w:rPr>
        <w:t>視實際疫情發展、人力運用情形及實施可行性，隨時修正備援人力調配表，陳報校長核定。</w:t>
      </w:r>
    </w:p>
    <w:p w:rsidR="001C57CA" w:rsidRDefault="00DB3DE0">
      <w:pPr>
        <w:numPr>
          <w:ilvl w:val="0"/>
          <w:numId w:val="1"/>
        </w:num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本計畫所需經費原則由年度預算相關經費項下勻支，不足部分循相關預算程序辦理。</w:t>
      </w:r>
    </w:p>
    <w:p w:rsidR="001C57CA" w:rsidRDefault="00DB3DE0">
      <w:pPr>
        <w:numPr>
          <w:ilvl w:val="0"/>
          <w:numId w:val="1"/>
        </w:numPr>
        <w:spacing w:line="460" w:lineRule="exact"/>
        <w:jc w:val="both"/>
      </w:pPr>
      <w:r>
        <w:rPr>
          <w:rFonts w:ascii="標楷體" w:eastAsia="標楷體" w:hAnsi="標楷體"/>
          <w:color w:val="000000"/>
          <w:sz w:val="28"/>
          <w:szCs w:val="28"/>
        </w:rPr>
        <w:t>辦理本業務著有績效之人員，得優予獎勵或列入年終考績之重要參據。</w:t>
      </w:r>
    </w:p>
    <w:p w:rsidR="001C57CA" w:rsidRDefault="001C57CA">
      <w:pPr>
        <w:spacing w:line="460" w:lineRule="exact"/>
        <w:jc w:val="both"/>
        <w:rPr>
          <w:rFonts w:ascii="標楷體" w:eastAsia="標楷體" w:hAnsi="標楷體"/>
          <w:color w:val="000000"/>
          <w:sz w:val="28"/>
          <w:szCs w:val="28"/>
        </w:rPr>
      </w:pPr>
    </w:p>
    <w:p w:rsidR="0020193A" w:rsidRDefault="0020193A">
      <w:pPr>
        <w:spacing w:line="460" w:lineRule="exact"/>
        <w:jc w:val="both"/>
        <w:rPr>
          <w:rFonts w:ascii="標楷體" w:eastAsia="標楷體" w:hAnsi="標楷體"/>
          <w:color w:val="000000"/>
          <w:sz w:val="28"/>
          <w:szCs w:val="28"/>
        </w:rPr>
      </w:pPr>
    </w:p>
    <w:p w:rsidR="001C57CA" w:rsidRDefault="00DB3DE0">
      <w:pPr>
        <w:suppressAutoHyphens w:val="0"/>
        <w:spacing w:line="360" w:lineRule="exact"/>
        <w:jc w:val="center"/>
        <w:textAlignment w:val="auto"/>
        <w:rPr>
          <w:rFonts w:ascii="標楷體" w:eastAsia="標楷體" w:hAnsi="標楷體"/>
          <w:b/>
          <w:bCs/>
          <w:sz w:val="32"/>
          <w:szCs w:val="32"/>
        </w:rPr>
      </w:pPr>
      <w:r>
        <w:rPr>
          <w:rFonts w:ascii="標楷體" w:eastAsia="標楷體" w:hAnsi="標楷體"/>
          <w:b/>
          <w:bCs/>
          <w:sz w:val="32"/>
          <w:szCs w:val="32"/>
        </w:rPr>
        <w:t>臺北市</w:t>
      </w:r>
      <w:r w:rsidR="0020193A">
        <w:rPr>
          <w:rFonts w:ascii="標楷體" w:eastAsia="標楷體" w:hAnsi="標楷體"/>
          <w:b/>
          <w:bCs/>
          <w:sz w:val="32"/>
          <w:szCs w:val="32"/>
        </w:rPr>
        <w:t>萬華區東園</w:t>
      </w:r>
      <w:r>
        <w:rPr>
          <w:rFonts w:ascii="標楷體" w:eastAsia="標楷體" w:hAnsi="標楷體"/>
          <w:b/>
          <w:bCs/>
          <w:sz w:val="32"/>
          <w:szCs w:val="32"/>
        </w:rPr>
        <w:t>國民小學因應嚴重特殊傳染性肺炎備援人力調配表</w:t>
      </w:r>
    </w:p>
    <w:p w:rsidR="001C57CA" w:rsidRDefault="00DB3DE0">
      <w:pPr>
        <w:suppressAutoHyphens w:val="0"/>
        <w:spacing w:line="360" w:lineRule="exact"/>
        <w:jc w:val="both"/>
        <w:textAlignment w:val="auto"/>
        <w:rPr>
          <w:rFonts w:ascii="標楷體" w:eastAsia="標楷體" w:hAnsi="標楷體"/>
          <w:u w:val="single"/>
        </w:rPr>
      </w:pPr>
      <w:r>
        <w:rPr>
          <w:rFonts w:ascii="標楷體" w:eastAsia="標楷體" w:hAnsi="標楷體"/>
          <w:u w:val="single"/>
        </w:rPr>
        <w:t xml:space="preserve"> </w:t>
      </w:r>
    </w:p>
    <w:tbl>
      <w:tblPr>
        <w:tblW w:w="5000" w:type="pct"/>
        <w:tblCellMar>
          <w:left w:w="10" w:type="dxa"/>
          <w:right w:w="10" w:type="dxa"/>
        </w:tblCellMar>
        <w:tblLook w:val="0000" w:firstRow="0" w:lastRow="0" w:firstColumn="0" w:lastColumn="0" w:noHBand="0" w:noVBand="0"/>
      </w:tblPr>
      <w:tblGrid>
        <w:gridCol w:w="1055"/>
        <w:gridCol w:w="1579"/>
        <w:gridCol w:w="1334"/>
        <w:gridCol w:w="630"/>
        <w:gridCol w:w="891"/>
        <w:gridCol w:w="891"/>
        <w:gridCol w:w="896"/>
        <w:gridCol w:w="891"/>
        <w:gridCol w:w="893"/>
        <w:gridCol w:w="1134"/>
      </w:tblGrid>
      <w:tr w:rsidR="001C57CA">
        <w:trPr>
          <w:cantSplit/>
          <w:trHeight w:val="522"/>
          <w:tblHeader/>
        </w:trPr>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sz w:val="28"/>
                <w:szCs w:val="28"/>
              </w:rPr>
            </w:pPr>
            <w:r>
              <w:rPr>
                <w:rFonts w:ascii="標楷體" w:eastAsia="標楷體" w:hAnsi="標楷體"/>
                <w:sz w:val="28"/>
                <w:szCs w:val="28"/>
              </w:rPr>
              <w:t>單位</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核心業務(或配合防疫業務)</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職稱</w:t>
            </w:r>
          </w:p>
          <w:p w:rsidR="001C57CA" w:rsidRDefault="00DB3DE0">
            <w:pPr>
              <w:suppressAutoHyphens w:val="0"/>
              <w:jc w:val="center"/>
              <w:textAlignment w:val="auto"/>
              <w:rPr>
                <w:rFonts w:ascii="標楷體" w:eastAsia="標楷體" w:hAnsi="標楷體"/>
              </w:rPr>
            </w:pPr>
            <w:r>
              <w:rPr>
                <w:rFonts w:ascii="標楷體" w:eastAsia="標楷體" w:hAnsi="標楷體"/>
              </w:rPr>
              <w:t>（或其他屬性人力）</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人數</w:t>
            </w:r>
          </w:p>
        </w:tc>
        <w:tc>
          <w:tcPr>
            <w:tcW w:w="446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人力遞補順序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備註</w:t>
            </w:r>
          </w:p>
        </w:tc>
      </w:tr>
      <w:tr w:rsidR="001C57CA">
        <w:trPr>
          <w:cantSplit/>
          <w:tblHeader/>
        </w:trPr>
        <w:tc>
          <w:tcPr>
            <w:tcW w:w="10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center"/>
              <w:textAlignment w:val="auto"/>
              <w:rPr>
                <w:rFonts w:ascii="標楷體" w:eastAsia="標楷體" w:hAnsi="標楷體"/>
                <w:sz w:val="28"/>
                <w:szCs w:val="28"/>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center"/>
              <w:textAlignment w:val="auto"/>
              <w:rPr>
                <w:rFonts w:ascii="標楷體" w:eastAsia="標楷體" w:hAnsi="標楷體"/>
              </w:rPr>
            </w:pPr>
          </w:p>
        </w:tc>
        <w:tc>
          <w:tcPr>
            <w:tcW w:w="1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center"/>
              <w:textAlignment w:val="auto"/>
              <w:rPr>
                <w:rFonts w:ascii="標楷體" w:eastAsia="標楷體" w:hAnsi="標楷體"/>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center"/>
              <w:textAlignment w:val="auto"/>
              <w:rPr>
                <w:rFonts w:ascii="標楷體" w:eastAsia="標楷體" w:hAnsi="標楷體"/>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第1順位</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第2順位</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第3順位</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第4順位</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第5順位</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center"/>
              <w:textAlignment w:val="auto"/>
              <w:rPr>
                <w:rFonts w:ascii="標楷體" w:eastAsia="標楷體" w:hAnsi="標楷體"/>
              </w:rPr>
            </w:pPr>
          </w:p>
        </w:tc>
      </w:tr>
      <w:tr w:rsidR="001C57CA">
        <w:trPr>
          <w:trHeight w:val="1326"/>
        </w:trPr>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sz w:val="28"/>
                <w:szCs w:val="28"/>
              </w:rPr>
            </w:pPr>
            <w:r>
              <w:rPr>
                <w:rFonts w:ascii="標楷體" w:eastAsia="標楷體" w:hAnsi="標楷體"/>
                <w:sz w:val="28"/>
                <w:szCs w:val="28"/>
              </w:rPr>
              <w:t>校長室</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綜理校務(或統籌配合防疫業務)</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校長1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1</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教</w:t>
            </w:r>
            <w:r w:rsidR="00B6783A">
              <w:rPr>
                <w:rFonts w:ascii="標楷體" w:eastAsia="標楷體" w:hAnsi="標楷體" w:hint="eastAsia"/>
              </w:rPr>
              <w:t>務</w:t>
            </w:r>
          </w:p>
          <w:p w:rsidR="001C57CA" w:rsidRDefault="00DB3DE0">
            <w:pPr>
              <w:suppressAutoHyphens w:val="0"/>
              <w:jc w:val="center"/>
              <w:textAlignment w:val="auto"/>
              <w:rPr>
                <w:rFonts w:ascii="標楷體" w:eastAsia="標楷體" w:hAnsi="標楷體"/>
              </w:rPr>
            </w:pPr>
            <w:r>
              <w:rPr>
                <w:rFonts w:ascii="標楷體" w:eastAsia="標楷體" w:hAnsi="標楷體"/>
              </w:rPr>
              <w:t>主任</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學務</w:t>
            </w:r>
          </w:p>
          <w:p w:rsidR="001C57CA" w:rsidRDefault="00DB3DE0">
            <w:pPr>
              <w:suppressAutoHyphens w:val="0"/>
              <w:jc w:val="center"/>
              <w:textAlignment w:val="auto"/>
              <w:rPr>
                <w:rFonts w:ascii="標楷體" w:eastAsia="標楷體" w:hAnsi="標楷體"/>
              </w:rPr>
            </w:pPr>
            <w:r>
              <w:rPr>
                <w:rFonts w:ascii="標楷體" w:eastAsia="標楷體" w:hAnsi="標楷體"/>
              </w:rPr>
              <w:t>主任</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總務</w:t>
            </w:r>
          </w:p>
          <w:p w:rsidR="001C57CA" w:rsidRDefault="00DB3DE0">
            <w:pPr>
              <w:suppressAutoHyphens w:val="0"/>
              <w:jc w:val="center"/>
              <w:textAlignment w:val="auto"/>
              <w:rPr>
                <w:rFonts w:ascii="標楷體" w:eastAsia="標楷體" w:hAnsi="標楷體"/>
              </w:rPr>
            </w:pPr>
            <w:r>
              <w:rPr>
                <w:rFonts w:ascii="標楷體" w:eastAsia="標楷體" w:hAnsi="標楷體"/>
              </w:rPr>
              <w:t>主任</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0A69" w:rsidRDefault="00B20A69" w:rsidP="00B20A69">
            <w:pPr>
              <w:suppressAutoHyphens w:val="0"/>
              <w:jc w:val="center"/>
              <w:textAlignment w:val="auto"/>
              <w:rPr>
                <w:rFonts w:ascii="標楷體" w:eastAsia="標楷體" w:hAnsi="標楷體"/>
              </w:rPr>
            </w:pPr>
            <w:r>
              <w:rPr>
                <w:rFonts w:ascii="標楷體" w:eastAsia="標楷體" w:hAnsi="標楷體"/>
              </w:rPr>
              <w:t>輔</w:t>
            </w:r>
            <w:r w:rsidR="00B6783A">
              <w:rPr>
                <w:rFonts w:ascii="標楷體" w:eastAsia="標楷體" w:hAnsi="標楷體" w:hint="eastAsia"/>
              </w:rPr>
              <w:t>導</w:t>
            </w:r>
          </w:p>
          <w:p w:rsidR="001C57CA" w:rsidRDefault="00B20A69" w:rsidP="00B20A69">
            <w:pPr>
              <w:suppressAutoHyphens w:val="0"/>
              <w:jc w:val="center"/>
              <w:textAlignment w:val="auto"/>
              <w:rPr>
                <w:rFonts w:ascii="標楷體" w:eastAsia="標楷體" w:hAnsi="標楷體"/>
              </w:rPr>
            </w:pPr>
            <w:r>
              <w:rPr>
                <w:rFonts w:ascii="標楷體" w:eastAsia="標楷體" w:hAnsi="標楷體"/>
              </w:rPr>
              <w:t>主任</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B20A69">
            <w:pPr>
              <w:suppressAutoHyphens w:val="0"/>
              <w:jc w:val="both"/>
              <w:textAlignment w:val="auto"/>
              <w:rPr>
                <w:rFonts w:ascii="標楷體" w:eastAsia="標楷體" w:hAnsi="標楷體"/>
              </w:rPr>
            </w:pPr>
            <w:r>
              <w:rPr>
                <w:rFonts w:ascii="標楷體" w:eastAsia="標楷體" w:hAnsi="標楷體"/>
              </w:rPr>
              <w:t>幼兒園主任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7CA" w:rsidRDefault="001C57CA">
            <w:pPr>
              <w:suppressAutoHyphens w:val="0"/>
              <w:textAlignment w:val="auto"/>
              <w:rPr>
                <w:rFonts w:ascii="標楷體" w:eastAsia="標楷體" w:hAnsi="標楷體"/>
              </w:rPr>
            </w:pPr>
          </w:p>
        </w:tc>
      </w:tr>
      <w:tr w:rsidR="001C57CA">
        <w:trPr>
          <w:trHeight w:val="5243"/>
        </w:trPr>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sz w:val="28"/>
                <w:szCs w:val="28"/>
              </w:rPr>
            </w:pPr>
            <w:r>
              <w:rPr>
                <w:rFonts w:ascii="標楷體" w:eastAsia="標楷體" w:hAnsi="標楷體"/>
                <w:sz w:val="28"/>
                <w:szCs w:val="28"/>
              </w:rPr>
              <w:t>教</w:t>
            </w:r>
            <w:r w:rsidR="0020193A">
              <w:rPr>
                <w:rFonts w:ascii="標楷體" w:eastAsia="標楷體" w:hAnsi="標楷體" w:hint="eastAsia"/>
                <w:sz w:val="28"/>
                <w:szCs w:val="28"/>
              </w:rPr>
              <w:t>務</w:t>
            </w:r>
            <w:r>
              <w:rPr>
                <w:rFonts w:ascii="標楷體" w:eastAsia="標楷體" w:hAnsi="標楷體"/>
                <w:sz w:val="28"/>
                <w:szCs w:val="28"/>
              </w:rPr>
              <w:t>處</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rsidP="00B20A69">
            <w:pPr>
              <w:suppressAutoHyphens w:val="0"/>
              <w:textAlignment w:val="auto"/>
              <w:rPr>
                <w:rFonts w:ascii="標楷體" w:eastAsia="標楷體" w:hAnsi="標楷體"/>
              </w:rPr>
            </w:pPr>
            <w:r>
              <w:rPr>
                <w:rFonts w:ascii="標楷體" w:eastAsia="標楷體" w:hAnsi="標楷體"/>
              </w:rPr>
              <w:t>負責課程發展、課程編排、教學實施、學籍管理、成績評量、教學設備、資訊與網路設備、教具圖書資料供應、教學研究及教學評鑑，並與輔導單位配合實施教育輔導等業務及其有關事項等(或配合防疫業務)</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pPr>
            <w:r>
              <w:rPr>
                <w:rFonts w:ascii="標楷體" w:eastAsia="標楷體" w:hAnsi="標楷體"/>
              </w:rPr>
              <w:t>主任</w:t>
            </w:r>
            <w:r>
              <w:rPr>
                <w:rFonts w:ascii="標楷體" w:eastAsia="標楷體" w:hAnsi="標楷體"/>
                <w:u w:val="single"/>
                <w:shd w:val="clear" w:color="auto" w:fill="FFFFFF"/>
              </w:rPr>
              <w:t>1</w:t>
            </w:r>
          </w:p>
          <w:p w:rsidR="001C57CA" w:rsidRDefault="00DB3DE0">
            <w:pPr>
              <w:suppressAutoHyphens w:val="0"/>
              <w:jc w:val="both"/>
              <w:textAlignment w:val="auto"/>
            </w:pPr>
            <w:r>
              <w:rPr>
                <w:rFonts w:ascii="標楷體" w:eastAsia="標楷體" w:hAnsi="標楷體"/>
              </w:rPr>
              <w:t>組長</w:t>
            </w:r>
            <w:r w:rsidR="0020193A">
              <w:rPr>
                <w:rFonts w:ascii="標楷體" w:eastAsia="標楷體" w:hAnsi="標楷體"/>
                <w:u w:val="single"/>
                <w:shd w:val="clear" w:color="auto" w:fill="FFFFFF"/>
              </w:rPr>
              <w:t>4</w:t>
            </w:r>
          </w:p>
          <w:p w:rsidR="001C57CA" w:rsidRDefault="00DB3DE0">
            <w:pPr>
              <w:suppressAutoHyphens w:val="0"/>
              <w:jc w:val="both"/>
              <w:textAlignment w:val="auto"/>
            </w:pPr>
            <w:r>
              <w:rPr>
                <w:rFonts w:ascii="標楷體" w:eastAsia="標楷體" w:hAnsi="標楷體"/>
              </w:rPr>
              <w:t>系管師</w:t>
            </w:r>
            <w:r>
              <w:rPr>
                <w:rFonts w:ascii="標楷體" w:eastAsia="標楷體" w:hAnsi="標楷體"/>
                <w:u w:val="single"/>
                <w:shd w:val="clear" w:color="auto" w:fill="FFFFFF"/>
              </w:rPr>
              <w:t>1</w:t>
            </w:r>
          </w:p>
          <w:p w:rsidR="001C57CA" w:rsidRDefault="00DB3DE0" w:rsidP="00B20A69">
            <w:pPr>
              <w:suppressAutoHyphens w:val="0"/>
              <w:jc w:val="both"/>
              <w:textAlignment w:val="auto"/>
            </w:pPr>
            <w:r>
              <w:rPr>
                <w:rFonts w:ascii="標楷體" w:eastAsia="標楷體" w:hAnsi="標楷體"/>
              </w:rPr>
              <w:t>教師</w:t>
            </w:r>
            <w:r w:rsidR="00B20A69">
              <w:rPr>
                <w:rFonts w:ascii="標楷體" w:eastAsia="標楷體" w:hAnsi="標楷體"/>
                <w:u w:val="single"/>
              </w:rPr>
              <w:t>37</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B20A69" w:rsidP="00B6783A">
            <w:pPr>
              <w:suppressAutoHyphens w:val="0"/>
              <w:jc w:val="center"/>
              <w:textAlignment w:val="auto"/>
              <w:rPr>
                <w:rFonts w:ascii="標楷體" w:eastAsia="標楷體" w:hAnsi="標楷體"/>
              </w:rPr>
            </w:pPr>
            <w:r>
              <w:rPr>
                <w:rFonts w:ascii="標楷體" w:eastAsia="標楷體" w:hAnsi="標楷體"/>
              </w:rPr>
              <w:t>4</w:t>
            </w:r>
            <w:r w:rsidR="00B6783A">
              <w:rPr>
                <w:rFonts w:ascii="標楷體" w:eastAsia="標楷體" w:hAnsi="標楷體"/>
              </w:rPr>
              <w:t>3</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單位內員額調配運用</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校內員額統籌調配運用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聘任代理（課）教師</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運用志工及退休人員</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協調鄰近學校人員支援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7CA" w:rsidRDefault="001C57CA">
            <w:pPr>
              <w:suppressAutoHyphens w:val="0"/>
              <w:textAlignment w:val="auto"/>
              <w:rPr>
                <w:rFonts w:ascii="標楷體" w:eastAsia="標楷體" w:hAnsi="標楷體"/>
              </w:rPr>
            </w:pPr>
          </w:p>
        </w:tc>
      </w:tr>
      <w:tr w:rsidR="001C57CA">
        <w:trPr>
          <w:trHeight w:val="4215"/>
        </w:trPr>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sz w:val="28"/>
                <w:szCs w:val="28"/>
              </w:rPr>
            </w:pPr>
            <w:r>
              <w:rPr>
                <w:rFonts w:ascii="標楷體" w:eastAsia="標楷體" w:hAnsi="標楷體"/>
                <w:sz w:val="28"/>
                <w:szCs w:val="28"/>
              </w:rPr>
              <w:t>學務處</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textAlignment w:val="auto"/>
              <w:rPr>
                <w:rFonts w:ascii="標楷體" w:eastAsia="標楷體" w:hAnsi="標楷體"/>
              </w:rPr>
            </w:pPr>
            <w:r>
              <w:rPr>
                <w:rFonts w:ascii="標楷體" w:eastAsia="標楷體" w:hAnsi="標楷體"/>
              </w:rPr>
              <w:t>負責學生公民教育、道德教育、生活教育、體育衛生保健、學生團體活動及生活管理，並與輔導單位配合實施生活輔導等業務及其有關事項等(或配合防疫業務)</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pPr>
            <w:r>
              <w:rPr>
                <w:rFonts w:ascii="標楷體" w:eastAsia="標楷體" w:hAnsi="標楷體"/>
              </w:rPr>
              <w:t>主任</w:t>
            </w:r>
            <w:r>
              <w:rPr>
                <w:rFonts w:ascii="標楷體" w:eastAsia="標楷體" w:hAnsi="標楷體"/>
                <w:u w:val="single"/>
                <w:shd w:val="clear" w:color="auto" w:fill="FFFFFF"/>
              </w:rPr>
              <w:t>1</w:t>
            </w:r>
          </w:p>
          <w:p w:rsidR="001C57CA" w:rsidRDefault="00DB3DE0">
            <w:pPr>
              <w:suppressAutoHyphens w:val="0"/>
              <w:jc w:val="both"/>
              <w:textAlignment w:val="auto"/>
            </w:pPr>
            <w:r>
              <w:rPr>
                <w:rFonts w:ascii="標楷體" w:eastAsia="標楷體" w:hAnsi="標楷體"/>
              </w:rPr>
              <w:t>組長</w:t>
            </w:r>
            <w:r w:rsidR="002D5AE7">
              <w:rPr>
                <w:rFonts w:ascii="標楷體" w:eastAsia="標楷體" w:hAnsi="標楷體"/>
                <w:u w:val="single"/>
                <w:shd w:val="clear" w:color="auto" w:fill="FFFFFF"/>
              </w:rPr>
              <w:t>4</w:t>
            </w:r>
          </w:p>
          <w:p w:rsidR="001C57CA" w:rsidRDefault="00DB3DE0">
            <w:pPr>
              <w:suppressAutoHyphens w:val="0"/>
              <w:jc w:val="both"/>
              <w:textAlignment w:val="auto"/>
              <w:rPr>
                <w:rFonts w:ascii="標楷體" w:eastAsia="標楷體" w:hAnsi="標楷體"/>
                <w:u w:val="single"/>
                <w:shd w:val="clear" w:color="auto" w:fill="FFFFFF"/>
              </w:rPr>
            </w:pPr>
            <w:r>
              <w:rPr>
                <w:rFonts w:ascii="標楷體" w:eastAsia="標楷體" w:hAnsi="標楷體"/>
              </w:rPr>
              <w:t>護理師</w:t>
            </w:r>
            <w:r>
              <w:rPr>
                <w:rFonts w:ascii="標楷體" w:eastAsia="標楷體" w:hAnsi="標楷體"/>
                <w:u w:val="single"/>
                <w:shd w:val="clear" w:color="auto" w:fill="FFFFFF"/>
              </w:rPr>
              <w:t>1</w:t>
            </w:r>
          </w:p>
          <w:p w:rsidR="00B20A69" w:rsidRDefault="00B20A69">
            <w:pPr>
              <w:suppressAutoHyphens w:val="0"/>
              <w:jc w:val="both"/>
              <w:textAlignment w:val="auto"/>
            </w:pPr>
            <w:r w:rsidRPr="00B20A69">
              <w:rPr>
                <w:rFonts w:ascii="標楷體" w:eastAsia="標楷體" w:hAnsi="標楷體" w:hint="eastAsia"/>
                <w:shd w:val="clear" w:color="auto" w:fill="FFFFFF"/>
              </w:rPr>
              <w:t>體育班教師</w:t>
            </w:r>
            <w:r>
              <w:rPr>
                <w:rFonts w:ascii="標楷體" w:eastAsia="標楷體" w:hAnsi="標楷體" w:hint="eastAsia"/>
                <w:u w:val="single"/>
                <w:shd w:val="clear" w:color="auto" w:fill="FFFFFF"/>
              </w:rPr>
              <w:t>2</w:t>
            </w:r>
          </w:p>
          <w:p w:rsidR="001C57CA" w:rsidRDefault="00DB3DE0" w:rsidP="0020193A">
            <w:pPr>
              <w:suppressAutoHyphens w:val="0"/>
              <w:jc w:val="both"/>
              <w:textAlignment w:val="auto"/>
            </w:pPr>
            <w:r>
              <w:rPr>
                <w:rFonts w:ascii="標楷體" w:eastAsia="標楷體" w:hAnsi="標楷體"/>
                <w:shd w:val="clear" w:color="auto" w:fill="FFFFFF"/>
              </w:rPr>
              <w:t>運動教練</w:t>
            </w:r>
            <w:r w:rsidR="0020193A">
              <w:rPr>
                <w:rFonts w:ascii="標楷體" w:eastAsia="標楷體" w:hAnsi="標楷體"/>
                <w:u w:val="single"/>
                <w:shd w:val="clear" w:color="auto" w:fill="FFFFFF"/>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2D5AE7">
            <w:pPr>
              <w:suppressAutoHyphens w:val="0"/>
              <w:jc w:val="center"/>
              <w:textAlignment w:val="auto"/>
              <w:rPr>
                <w:rFonts w:ascii="標楷體" w:eastAsia="標楷體" w:hAnsi="標楷體"/>
              </w:rPr>
            </w:pPr>
            <w:r>
              <w:rPr>
                <w:rFonts w:ascii="標楷體" w:eastAsia="標楷體" w:hAnsi="標楷體"/>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單位內員額調配運用</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校內員額統籌調配運用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聘任代理（課）教師或約僱職務代理人員</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運用志工及退休人員</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協調鄰近學校人員支援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7CA" w:rsidRDefault="001C57CA">
            <w:pPr>
              <w:suppressAutoHyphens w:val="0"/>
              <w:textAlignment w:val="auto"/>
              <w:rPr>
                <w:rFonts w:ascii="標楷體" w:eastAsia="標楷體" w:hAnsi="標楷體"/>
              </w:rPr>
            </w:pPr>
          </w:p>
        </w:tc>
      </w:tr>
      <w:tr w:rsidR="001C57CA">
        <w:trPr>
          <w:trHeight w:val="3790"/>
        </w:trPr>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sz w:val="28"/>
                <w:szCs w:val="28"/>
              </w:rPr>
            </w:pPr>
            <w:r>
              <w:rPr>
                <w:rFonts w:ascii="標楷體" w:eastAsia="標楷體" w:hAnsi="標楷體"/>
                <w:sz w:val="28"/>
                <w:szCs w:val="28"/>
              </w:rPr>
              <w:t>總務處</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負責學校場地管理、購置維護各項設備與辦公用品、辦理校園各項公共安全檢查事項及文書、事務、出納等業務及其有關事項等(或配合防疫業務)</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pPr>
            <w:r>
              <w:rPr>
                <w:rFonts w:ascii="標楷體" w:eastAsia="標楷體" w:hAnsi="標楷體"/>
              </w:rPr>
              <w:t>主任</w:t>
            </w:r>
            <w:r>
              <w:rPr>
                <w:rFonts w:ascii="標楷體" w:eastAsia="標楷體" w:hAnsi="標楷體"/>
                <w:u w:val="single"/>
                <w:shd w:val="clear" w:color="auto" w:fill="FFFFFF"/>
              </w:rPr>
              <w:t>1</w:t>
            </w:r>
          </w:p>
          <w:p w:rsidR="001C57CA" w:rsidRDefault="00DB3DE0">
            <w:pPr>
              <w:suppressAutoHyphens w:val="0"/>
              <w:jc w:val="both"/>
              <w:textAlignment w:val="auto"/>
              <w:rPr>
                <w:rFonts w:ascii="標楷體" w:eastAsia="標楷體" w:hAnsi="標楷體"/>
                <w:u w:val="single"/>
              </w:rPr>
            </w:pPr>
            <w:r>
              <w:rPr>
                <w:rFonts w:ascii="標楷體" w:eastAsia="標楷體" w:hAnsi="標楷體"/>
              </w:rPr>
              <w:t>組長</w:t>
            </w:r>
            <w:r w:rsidR="0020193A" w:rsidRPr="0020193A">
              <w:rPr>
                <w:rFonts w:ascii="標楷體" w:eastAsia="標楷體" w:hAnsi="標楷體" w:hint="eastAsia"/>
                <w:u w:val="single"/>
              </w:rPr>
              <w:t>3</w:t>
            </w:r>
          </w:p>
          <w:p w:rsidR="0020193A" w:rsidRDefault="0020193A">
            <w:pPr>
              <w:suppressAutoHyphens w:val="0"/>
              <w:jc w:val="both"/>
              <w:textAlignment w:val="auto"/>
            </w:pPr>
            <w:r w:rsidRPr="0020193A">
              <w:rPr>
                <w:rFonts w:ascii="標楷體" w:eastAsia="標楷體" w:hAnsi="標楷體" w:hint="eastAsia"/>
              </w:rPr>
              <w:t>幹事</w:t>
            </w:r>
            <w:r>
              <w:rPr>
                <w:rFonts w:ascii="標楷體" w:eastAsia="標楷體" w:hAnsi="標楷體" w:hint="eastAsia"/>
                <w:u w:val="single"/>
              </w:rPr>
              <w:t>1</w:t>
            </w:r>
          </w:p>
          <w:p w:rsidR="001C57CA" w:rsidRDefault="00DB3DE0">
            <w:pPr>
              <w:suppressAutoHyphens w:val="0"/>
              <w:jc w:val="both"/>
              <w:textAlignment w:val="auto"/>
            </w:pPr>
            <w:r>
              <w:rPr>
                <w:rFonts w:ascii="標楷體" w:eastAsia="標楷體" w:hAnsi="標楷體"/>
              </w:rPr>
              <w:t>工友</w:t>
            </w:r>
            <w:r w:rsidR="0020193A">
              <w:rPr>
                <w:rFonts w:ascii="標楷體" w:eastAsia="標楷體" w:hAnsi="標楷體"/>
                <w:u w:val="single"/>
                <w:shd w:val="clear" w:color="auto" w:fill="FFFFFF"/>
              </w:rPr>
              <w:t>2</w:t>
            </w:r>
          </w:p>
          <w:p w:rsidR="001C57CA" w:rsidRDefault="00DB3DE0">
            <w:pPr>
              <w:suppressAutoHyphens w:val="0"/>
              <w:jc w:val="both"/>
              <w:textAlignment w:val="auto"/>
            </w:pPr>
            <w:r>
              <w:rPr>
                <w:rFonts w:ascii="標楷體" w:eastAsia="標楷體" w:hAnsi="標楷體"/>
              </w:rPr>
              <w:t>校警</w:t>
            </w:r>
            <w:r>
              <w:rPr>
                <w:rFonts w:ascii="標楷體" w:eastAsia="標楷體" w:hAnsi="標楷體"/>
                <w:u w:val="single"/>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20193A">
            <w:pPr>
              <w:suppressAutoHyphens w:val="0"/>
              <w:jc w:val="center"/>
              <w:textAlignment w:val="auto"/>
              <w:rPr>
                <w:rFonts w:ascii="標楷體" w:eastAsia="標楷體" w:hAnsi="標楷體"/>
              </w:rPr>
            </w:pPr>
            <w:r>
              <w:rPr>
                <w:rFonts w:ascii="標楷體" w:eastAsia="標楷體" w:hAnsi="標楷體"/>
              </w:rPr>
              <w:t>9</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單位內員額調配運用</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校內員額統籌調配運用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聘任代理（課）教師或約僱職務代理人員</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運用志工及退休人員</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協調鄰近學校人員支援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7CA" w:rsidRDefault="001C57CA">
            <w:pPr>
              <w:suppressAutoHyphens w:val="0"/>
              <w:textAlignment w:val="auto"/>
              <w:rPr>
                <w:rFonts w:ascii="標楷體" w:eastAsia="標楷體" w:hAnsi="標楷體"/>
              </w:rPr>
            </w:pPr>
          </w:p>
        </w:tc>
      </w:tr>
      <w:tr w:rsidR="0020193A">
        <w:trPr>
          <w:trHeight w:val="3024"/>
        </w:trPr>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93A" w:rsidRDefault="0020193A" w:rsidP="0020193A">
            <w:pPr>
              <w:suppressAutoHyphens w:val="0"/>
              <w:jc w:val="center"/>
              <w:textAlignment w:val="auto"/>
              <w:rPr>
                <w:rFonts w:ascii="標楷體" w:eastAsia="標楷體" w:hAnsi="標楷體"/>
                <w:sz w:val="28"/>
                <w:szCs w:val="28"/>
              </w:rPr>
            </w:pPr>
            <w:r>
              <w:rPr>
                <w:rFonts w:ascii="標楷體" w:eastAsia="標楷體" w:hAnsi="標楷體" w:hint="eastAsia"/>
                <w:sz w:val="28"/>
                <w:szCs w:val="28"/>
              </w:rPr>
              <w:t>輔導室</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93A" w:rsidRDefault="0020193A" w:rsidP="0020193A">
            <w:pPr>
              <w:suppressAutoHyphens w:val="0"/>
              <w:jc w:val="both"/>
              <w:textAlignment w:val="auto"/>
              <w:rPr>
                <w:rFonts w:ascii="標楷體" w:eastAsia="標楷體" w:hAnsi="標楷體"/>
              </w:rPr>
            </w:pPr>
            <w:r>
              <w:rPr>
                <w:rFonts w:ascii="標楷體" w:eastAsia="標楷體" w:hAnsi="標楷體"/>
              </w:rPr>
              <w:t>負責學生資料蒐集與分析、學生智力、性向、人格等測驗之實施，學生興趣、學習成就與志願之調查、輔導及諮商之進行，並辦理特殊教育及親職教育等業務及其有關事項等(或配合防疫業務)</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93A" w:rsidRDefault="0020193A" w:rsidP="0020193A">
            <w:pPr>
              <w:suppressAutoHyphens w:val="0"/>
              <w:jc w:val="both"/>
              <w:textAlignment w:val="auto"/>
            </w:pPr>
            <w:r>
              <w:rPr>
                <w:rFonts w:ascii="標楷體" w:eastAsia="標楷體" w:hAnsi="標楷體"/>
              </w:rPr>
              <w:t>主任</w:t>
            </w:r>
            <w:r>
              <w:rPr>
                <w:rFonts w:ascii="標楷體" w:eastAsia="標楷體" w:hAnsi="標楷體"/>
                <w:u w:val="single"/>
                <w:shd w:val="clear" w:color="auto" w:fill="FFFFFF"/>
              </w:rPr>
              <w:t>1</w:t>
            </w:r>
          </w:p>
          <w:p w:rsidR="0020193A" w:rsidRDefault="0020193A" w:rsidP="0020193A">
            <w:pPr>
              <w:suppressAutoHyphens w:val="0"/>
              <w:jc w:val="both"/>
              <w:textAlignment w:val="auto"/>
            </w:pPr>
            <w:r>
              <w:rPr>
                <w:rFonts w:ascii="標楷體" w:eastAsia="標楷體" w:hAnsi="標楷體"/>
              </w:rPr>
              <w:t>組長</w:t>
            </w:r>
            <w:r>
              <w:rPr>
                <w:rFonts w:ascii="標楷體" w:eastAsia="標楷體" w:hAnsi="標楷體"/>
                <w:u w:val="single"/>
                <w:shd w:val="clear" w:color="auto" w:fill="FFFFFF"/>
              </w:rPr>
              <w:t>3</w:t>
            </w:r>
          </w:p>
          <w:p w:rsidR="0020193A" w:rsidRDefault="0020193A" w:rsidP="0020193A">
            <w:pPr>
              <w:suppressAutoHyphens w:val="0"/>
              <w:jc w:val="both"/>
              <w:textAlignment w:val="auto"/>
              <w:rPr>
                <w:rFonts w:ascii="標楷體" w:eastAsia="標楷體" w:hAnsi="標楷體"/>
                <w:u w:val="single"/>
              </w:rPr>
            </w:pPr>
            <w:r>
              <w:rPr>
                <w:rFonts w:ascii="標楷體" w:eastAsia="標楷體" w:hAnsi="標楷體" w:hint="eastAsia"/>
              </w:rPr>
              <w:t>專輔教師</w:t>
            </w:r>
            <w:r w:rsidRPr="0020193A">
              <w:rPr>
                <w:rFonts w:ascii="標楷體" w:eastAsia="標楷體" w:hAnsi="標楷體" w:hint="eastAsia"/>
                <w:u w:val="single"/>
              </w:rPr>
              <w:t>1</w:t>
            </w:r>
          </w:p>
          <w:p w:rsidR="00B20A69" w:rsidRDefault="00B20A69" w:rsidP="0020193A">
            <w:pPr>
              <w:suppressAutoHyphens w:val="0"/>
              <w:jc w:val="both"/>
              <w:textAlignment w:val="auto"/>
              <w:rPr>
                <w:rFonts w:ascii="標楷體" w:eastAsia="標楷體" w:hAnsi="標楷體"/>
                <w:u w:val="single"/>
              </w:rPr>
            </w:pPr>
            <w:r w:rsidRPr="00B20A69">
              <w:rPr>
                <w:rFonts w:ascii="標楷體" w:eastAsia="標楷體" w:hAnsi="標楷體" w:hint="eastAsia"/>
              </w:rPr>
              <w:t>特教班教師</w:t>
            </w:r>
            <w:r>
              <w:rPr>
                <w:rFonts w:ascii="標楷體" w:eastAsia="標楷體" w:hAnsi="標楷體" w:hint="eastAsia"/>
                <w:u w:val="single"/>
              </w:rPr>
              <w:t>4</w:t>
            </w:r>
          </w:p>
          <w:p w:rsidR="00B20A69" w:rsidRDefault="00B20A69" w:rsidP="0020193A">
            <w:pPr>
              <w:suppressAutoHyphens w:val="0"/>
              <w:jc w:val="both"/>
              <w:textAlignment w:val="auto"/>
              <w:rPr>
                <w:rFonts w:ascii="標楷體" w:eastAsia="標楷體" w:hAnsi="標楷體"/>
              </w:rPr>
            </w:pPr>
            <w:r w:rsidRPr="00B20A69">
              <w:rPr>
                <w:rFonts w:ascii="標楷體" w:eastAsia="標楷體" w:hAnsi="標楷體" w:hint="eastAsia"/>
              </w:rPr>
              <w:t>藝才班教師</w:t>
            </w:r>
            <w:r>
              <w:rPr>
                <w:rFonts w:ascii="標楷體" w:eastAsia="標楷體" w:hAnsi="標楷體" w:hint="eastAsia"/>
                <w:u w:val="single"/>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93A" w:rsidRDefault="00B20A69" w:rsidP="0020193A">
            <w:pPr>
              <w:suppressAutoHyphens w:val="0"/>
              <w:jc w:val="center"/>
              <w:textAlignment w:val="auto"/>
              <w:rPr>
                <w:rFonts w:ascii="標楷體" w:eastAsia="標楷體" w:hAnsi="標楷體"/>
              </w:rPr>
            </w:pPr>
            <w:r>
              <w:rPr>
                <w:rFonts w:ascii="標楷體" w:eastAsia="標楷體" w:hAnsi="標楷體"/>
              </w:rPr>
              <w:t>17</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93A" w:rsidRDefault="0020193A" w:rsidP="0020193A">
            <w:pPr>
              <w:suppressAutoHyphens w:val="0"/>
              <w:jc w:val="both"/>
              <w:textAlignment w:val="auto"/>
              <w:rPr>
                <w:rFonts w:ascii="標楷體" w:eastAsia="標楷體" w:hAnsi="標楷體"/>
              </w:rPr>
            </w:pPr>
            <w:r>
              <w:rPr>
                <w:rFonts w:ascii="標楷體" w:eastAsia="標楷體" w:hAnsi="標楷體"/>
              </w:rPr>
              <w:t>單位內員額調配運用</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93A" w:rsidRDefault="0020193A" w:rsidP="0020193A">
            <w:pPr>
              <w:suppressAutoHyphens w:val="0"/>
              <w:jc w:val="both"/>
              <w:textAlignment w:val="auto"/>
              <w:rPr>
                <w:rFonts w:ascii="標楷體" w:eastAsia="標楷體" w:hAnsi="標楷體"/>
              </w:rPr>
            </w:pPr>
            <w:r>
              <w:rPr>
                <w:rFonts w:ascii="標楷體" w:eastAsia="標楷體" w:hAnsi="標楷體"/>
              </w:rPr>
              <w:t>校內員額統籌調配運用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93A" w:rsidRDefault="0020193A" w:rsidP="0020193A">
            <w:pPr>
              <w:suppressAutoHyphens w:val="0"/>
              <w:jc w:val="both"/>
              <w:textAlignment w:val="auto"/>
              <w:rPr>
                <w:rFonts w:ascii="標楷體" w:eastAsia="標楷體" w:hAnsi="標楷體"/>
              </w:rPr>
            </w:pPr>
            <w:r>
              <w:rPr>
                <w:rFonts w:ascii="標楷體" w:eastAsia="標楷體" w:hAnsi="標楷體"/>
              </w:rPr>
              <w:t>聘任代理（課）教師</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93A" w:rsidRDefault="0020193A" w:rsidP="0020193A">
            <w:pPr>
              <w:suppressAutoHyphens w:val="0"/>
              <w:jc w:val="both"/>
              <w:textAlignment w:val="auto"/>
              <w:rPr>
                <w:rFonts w:ascii="標楷體" w:eastAsia="標楷體" w:hAnsi="標楷體"/>
              </w:rPr>
            </w:pPr>
            <w:r>
              <w:rPr>
                <w:rFonts w:ascii="標楷體" w:eastAsia="標楷體" w:hAnsi="標楷體"/>
              </w:rPr>
              <w:t>運用志工及退休人員</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193A" w:rsidRDefault="0020193A" w:rsidP="0020193A">
            <w:pPr>
              <w:suppressAutoHyphens w:val="0"/>
              <w:jc w:val="both"/>
              <w:textAlignment w:val="auto"/>
              <w:rPr>
                <w:rFonts w:ascii="標楷體" w:eastAsia="標楷體" w:hAnsi="標楷體"/>
              </w:rPr>
            </w:pPr>
            <w:r>
              <w:rPr>
                <w:rFonts w:ascii="標楷體" w:eastAsia="標楷體" w:hAnsi="標楷體"/>
              </w:rPr>
              <w:t>協調鄰近學校人員支援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193A" w:rsidRDefault="0020193A" w:rsidP="0020193A">
            <w:pPr>
              <w:suppressAutoHyphens w:val="0"/>
              <w:textAlignment w:val="auto"/>
              <w:rPr>
                <w:rFonts w:ascii="標楷體" w:eastAsia="標楷體" w:hAnsi="標楷體"/>
              </w:rPr>
            </w:pPr>
          </w:p>
        </w:tc>
      </w:tr>
      <w:tr w:rsidR="001C57CA">
        <w:trPr>
          <w:trHeight w:val="3024"/>
        </w:trPr>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sz w:val="28"/>
                <w:szCs w:val="28"/>
              </w:rPr>
            </w:pPr>
            <w:r>
              <w:rPr>
                <w:rFonts w:ascii="標楷體" w:eastAsia="標楷體" w:hAnsi="標楷體"/>
                <w:sz w:val="28"/>
                <w:szCs w:val="28"/>
              </w:rPr>
              <w:t>幼兒園</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負責招生、註冊、教學活動之安排、教學設備之規劃、管理與運用調配，並辦理幼兒保育、衛生保健、疾病預防、親職教育、志工與特殊幼兒輔導及其他保育相關事項等(或配合防疫業務)</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pPr>
            <w:r>
              <w:rPr>
                <w:rFonts w:ascii="標楷體" w:eastAsia="標楷體" w:hAnsi="標楷體"/>
              </w:rPr>
              <w:t>主任</w:t>
            </w:r>
            <w:r>
              <w:rPr>
                <w:rFonts w:ascii="標楷體" w:eastAsia="標楷體" w:hAnsi="標楷體"/>
                <w:u w:val="single"/>
              </w:rPr>
              <w:t>1</w:t>
            </w:r>
          </w:p>
          <w:p w:rsidR="0020193A" w:rsidRDefault="0020193A">
            <w:pPr>
              <w:suppressAutoHyphens w:val="0"/>
              <w:jc w:val="both"/>
              <w:textAlignment w:val="auto"/>
              <w:rPr>
                <w:rFonts w:ascii="標楷體" w:eastAsia="標楷體" w:hAnsi="標楷體"/>
              </w:rPr>
            </w:pPr>
            <w:r>
              <w:rPr>
                <w:rFonts w:ascii="標楷體" w:eastAsia="標楷體" w:hAnsi="標楷體" w:hint="eastAsia"/>
              </w:rPr>
              <w:t>組長</w:t>
            </w:r>
            <w:r w:rsidRPr="0020193A">
              <w:rPr>
                <w:rFonts w:ascii="標楷體" w:eastAsia="標楷體" w:hAnsi="標楷體" w:hint="eastAsia"/>
                <w:u w:val="single"/>
              </w:rPr>
              <w:t>1</w:t>
            </w:r>
          </w:p>
          <w:p w:rsidR="001C57CA" w:rsidRDefault="00DB3DE0">
            <w:pPr>
              <w:suppressAutoHyphens w:val="0"/>
              <w:jc w:val="both"/>
              <w:textAlignment w:val="auto"/>
            </w:pPr>
            <w:r>
              <w:rPr>
                <w:rFonts w:ascii="標楷體" w:eastAsia="標楷體" w:hAnsi="標楷體"/>
              </w:rPr>
              <w:t>教師</w:t>
            </w:r>
            <w:r w:rsidR="0020193A">
              <w:rPr>
                <w:rFonts w:ascii="標楷體" w:eastAsia="標楷體" w:hAnsi="標楷體"/>
                <w:u w:val="single"/>
              </w:rPr>
              <w:t>4</w:t>
            </w:r>
          </w:p>
          <w:p w:rsidR="001C57CA" w:rsidRDefault="00DB3DE0">
            <w:pPr>
              <w:suppressAutoHyphens w:val="0"/>
              <w:jc w:val="both"/>
              <w:textAlignment w:val="auto"/>
            </w:pPr>
            <w:r>
              <w:rPr>
                <w:rFonts w:ascii="標楷體" w:eastAsia="標楷體" w:hAnsi="標楷體"/>
              </w:rPr>
              <w:t>教保員</w:t>
            </w:r>
            <w:r w:rsidR="0020193A">
              <w:rPr>
                <w:rFonts w:ascii="標楷體" w:eastAsia="標楷體" w:hAnsi="標楷體"/>
                <w:u w:val="single"/>
              </w:rPr>
              <w:t>3</w:t>
            </w:r>
          </w:p>
          <w:p w:rsidR="001C57CA" w:rsidRDefault="00DB3DE0" w:rsidP="0020193A">
            <w:pPr>
              <w:suppressAutoHyphens w:val="0"/>
              <w:jc w:val="both"/>
              <w:textAlignment w:val="auto"/>
            </w:pPr>
            <w:r>
              <w:rPr>
                <w:rFonts w:ascii="標楷體" w:eastAsia="標楷體" w:hAnsi="標楷體"/>
              </w:rPr>
              <w:t>廚工</w:t>
            </w:r>
            <w:r w:rsidR="0020193A">
              <w:rPr>
                <w:rFonts w:ascii="標楷體" w:eastAsia="標楷體" w:hAnsi="標楷體"/>
                <w:u w:val="single"/>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20193A">
            <w:pPr>
              <w:suppressAutoHyphens w:val="0"/>
              <w:jc w:val="center"/>
              <w:textAlignment w:val="auto"/>
              <w:rPr>
                <w:rFonts w:ascii="標楷體" w:eastAsia="標楷體" w:hAnsi="標楷體"/>
              </w:rPr>
            </w:pPr>
            <w:r>
              <w:rPr>
                <w:rFonts w:ascii="標楷體" w:eastAsia="標楷體" w:hAnsi="標楷體"/>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單位內員額調配運用</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校內員額統籌調配運用</w:t>
            </w: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聘任代理（課）教師或契約代理人員</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運用志工及退休人員</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協調鄰近學校人員支援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7CA" w:rsidRDefault="001C57CA">
            <w:pPr>
              <w:suppressAutoHyphens w:val="0"/>
              <w:textAlignment w:val="auto"/>
              <w:rPr>
                <w:rFonts w:ascii="標楷體" w:eastAsia="標楷體" w:hAnsi="標楷體"/>
              </w:rPr>
            </w:pPr>
          </w:p>
        </w:tc>
      </w:tr>
      <w:tr w:rsidR="001C57CA">
        <w:trPr>
          <w:trHeight w:val="624"/>
        </w:trPr>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sz w:val="28"/>
                <w:szCs w:val="28"/>
              </w:rPr>
            </w:pPr>
            <w:r>
              <w:rPr>
                <w:rFonts w:ascii="標楷體" w:eastAsia="標楷體" w:hAnsi="標楷體"/>
                <w:sz w:val="28"/>
                <w:szCs w:val="28"/>
              </w:rPr>
              <w:t>會計室</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7CA" w:rsidRDefault="00DB3DE0">
            <w:pPr>
              <w:suppressAutoHyphens w:val="0"/>
              <w:jc w:val="both"/>
              <w:textAlignment w:val="auto"/>
              <w:rPr>
                <w:rFonts w:ascii="標楷體" w:eastAsia="標楷體" w:hAnsi="標楷體"/>
              </w:rPr>
            </w:pPr>
            <w:r>
              <w:rPr>
                <w:rFonts w:ascii="標楷體" w:eastAsia="標楷體" w:hAnsi="標楷體"/>
              </w:rPr>
              <w:t>依法辦理歲計、會計及統計等事項。(或配合防疫業務)</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pPr>
            <w:r>
              <w:rPr>
                <w:rFonts w:ascii="標楷體" w:eastAsia="標楷體" w:hAnsi="標楷體"/>
              </w:rPr>
              <w:t>主任</w:t>
            </w:r>
            <w:r>
              <w:rPr>
                <w:rFonts w:ascii="標楷體" w:eastAsia="標楷體" w:hAnsi="標楷體"/>
                <w:u w:val="singl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1</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協調鄰近學校</w:t>
            </w:r>
            <w:r w:rsidR="0020193A">
              <w:rPr>
                <w:rFonts w:ascii="標楷體" w:eastAsia="標楷體" w:hAnsi="標楷體" w:hint="eastAsia"/>
              </w:rPr>
              <w:t>會計</w:t>
            </w:r>
            <w:r>
              <w:rPr>
                <w:rFonts w:ascii="標楷體" w:eastAsia="標楷體" w:hAnsi="標楷體"/>
              </w:rPr>
              <w:t>單位支援</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both"/>
              <w:textAlignment w:val="auto"/>
              <w:rPr>
                <w:rFonts w:ascii="標楷體" w:eastAsia="標楷體" w:hAnsi="標楷體"/>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both"/>
              <w:textAlignment w:val="auto"/>
              <w:rPr>
                <w:rFonts w:ascii="標楷體" w:eastAsia="標楷體" w:hAnsi="標楷體"/>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both"/>
              <w:textAlignment w:val="auto"/>
              <w:rPr>
                <w:rFonts w:ascii="標楷體" w:eastAsia="標楷體" w:hAnsi="標楷體"/>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both"/>
              <w:textAlignment w:val="auto"/>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7CA" w:rsidRDefault="001C57CA">
            <w:pPr>
              <w:suppressAutoHyphens w:val="0"/>
              <w:textAlignment w:val="auto"/>
              <w:rPr>
                <w:rFonts w:ascii="標楷體" w:eastAsia="標楷體" w:hAnsi="標楷體"/>
                <w:color w:val="00CCFF"/>
              </w:rPr>
            </w:pPr>
          </w:p>
        </w:tc>
      </w:tr>
      <w:tr w:rsidR="001C57CA">
        <w:trPr>
          <w:trHeight w:val="1607"/>
        </w:trPr>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sz w:val="28"/>
                <w:szCs w:val="28"/>
              </w:rPr>
            </w:pPr>
            <w:r>
              <w:rPr>
                <w:rFonts w:ascii="標楷體" w:eastAsia="標楷體" w:hAnsi="標楷體"/>
                <w:sz w:val="28"/>
                <w:szCs w:val="28"/>
              </w:rPr>
              <w:t>人事室</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綜理人事業務(或配合防疫業務)</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pPr>
            <w:r>
              <w:rPr>
                <w:rFonts w:ascii="標楷體" w:eastAsia="標楷體" w:hAnsi="標楷體"/>
              </w:rPr>
              <w:t>主任</w:t>
            </w:r>
            <w:r>
              <w:rPr>
                <w:rFonts w:ascii="標楷體" w:eastAsia="標楷體" w:hAnsi="標楷體"/>
                <w:u w:val="singl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center"/>
              <w:textAlignment w:val="auto"/>
              <w:rPr>
                <w:rFonts w:ascii="標楷體" w:eastAsia="標楷體" w:hAnsi="標楷體"/>
              </w:rPr>
            </w:pPr>
            <w:r>
              <w:rPr>
                <w:rFonts w:ascii="標楷體" w:eastAsia="標楷體" w:hAnsi="標楷體"/>
              </w:rPr>
              <w:t>1</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DB3DE0">
            <w:pPr>
              <w:suppressAutoHyphens w:val="0"/>
              <w:jc w:val="both"/>
              <w:textAlignment w:val="auto"/>
              <w:rPr>
                <w:rFonts w:ascii="標楷體" w:eastAsia="標楷體" w:hAnsi="標楷體"/>
              </w:rPr>
            </w:pPr>
            <w:r>
              <w:rPr>
                <w:rFonts w:ascii="標楷體" w:eastAsia="標楷體" w:hAnsi="標楷體"/>
              </w:rPr>
              <w:t>協調鄰近學校人事單位支援</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both"/>
              <w:textAlignment w:val="auto"/>
              <w:rPr>
                <w:rFonts w:ascii="標楷體" w:eastAsia="標楷體" w:hAnsi="標楷體"/>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both"/>
              <w:textAlignment w:val="auto"/>
              <w:rPr>
                <w:rFonts w:ascii="標楷體" w:eastAsia="標楷體" w:hAnsi="標楷體"/>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both"/>
              <w:textAlignment w:val="auto"/>
              <w:rPr>
                <w:rFonts w:ascii="標楷體" w:eastAsia="標楷體" w:hAnsi="標楷體"/>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7CA" w:rsidRDefault="001C57CA">
            <w:pPr>
              <w:suppressAutoHyphens w:val="0"/>
              <w:jc w:val="both"/>
              <w:textAlignment w:val="auto"/>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7CA" w:rsidRDefault="001C57CA">
            <w:pPr>
              <w:suppressAutoHyphens w:val="0"/>
              <w:textAlignment w:val="auto"/>
              <w:rPr>
                <w:rFonts w:ascii="標楷體" w:eastAsia="標楷體" w:hAnsi="標楷體"/>
              </w:rPr>
            </w:pPr>
          </w:p>
        </w:tc>
      </w:tr>
    </w:tbl>
    <w:p w:rsidR="001C57CA" w:rsidRDefault="00DB3DE0">
      <w:pPr>
        <w:suppressAutoHyphens w:val="0"/>
        <w:textAlignment w:val="auto"/>
      </w:pPr>
      <w:r>
        <w:rPr>
          <w:rFonts w:ascii="標楷體" w:eastAsia="標楷體" w:hAnsi="標楷體"/>
        </w:rPr>
        <w:t>說明：視實際疫情發展、人力運用情形及實施可行性，隨時修正備援人力調配表，陳報校長核定。</w:t>
      </w:r>
    </w:p>
    <w:sectPr w:rsidR="001C57CA">
      <w:footerReference w:type="default" r:id="rId7"/>
      <w:pgSz w:w="11906" w:h="16838"/>
      <w:pgMar w:top="1134" w:right="851" w:bottom="1134"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94" w:rsidRDefault="00956E94">
      <w:r>
        <w:separator/>
      </w:r>
    </w:p>
  </w:endnote>
  <w:endnote w:type="continuationSeparator" w:id="0">
    <w:p w:rsidR="00956E94" w:rsidRDefault="0095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AA8" w:rsidRDefault="00DB3DE0">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64136" cy="145417"/>
              <wp:effectExtent l="0" t="0" r="12064"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870AA8" w:rsidRDefault="00DB3DE0">
                          <w:pPr>
                            <w:pStyle w:val="a3"/>
                          </w:pPr>
                          <w:r>
                            <w:rPr>
                              <w:rStyle w:val="a4"/>
                            </w:rPr>
                            <w:fldChar w:fldCharType="begin"/>
                          </w:r>
                          <w:r>
                            <w:rPr>
                              <w:rStyle w:val="a4"/>
                            </w:rPr>
                            <w:instrText xml:space="preserve"> PAGE </w:instrText>
                          </w:r>
                          <w:r>
                            <w:rPr>
                              <w:rStyle w:val="a4"/>
                            </w:rPr>
                            <w:fldChar w:fldCharType="separate"/>
                          </w:r>
                          <w:r w:rsidR="00956E94">
                            <w:rPr>
                              <w:rStyle w:val="a4"/>
                              <w:noProof/>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6.15pt;margin-top:.05pt;width:5.05pt;height:11.4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" filled="f" stroked="f">
              <v:textbox style="mso-fit-shape-to-text:t" inset="0,0,0,0">
                <w:txbxContent>
                  <w:p w:rsidR="00870AA8" w:rsidRDefault="00DB3DE0">
                    <w:pPr>
                      <w:pStyle w:val="a3"/>
                    </w:pPr>
                    <w:r>
                      <w:rPr>
                        <w:rStyle w:val="a4"/>
                      </w:rPr>
                      <w:fldChar w:fldCharType="begin"/>
                    </w:r>
                    <w:r>
                      <w:rPr>
                        <w:rStyle w:val="a4"/>
                      </w:rPr>
                      <w:instrText xml:space="preserve"> PAGE </w:instrText>
                    </w:r>
                    <w:r>
                      <w:rPr>
                        <w:rStyle w:val="a4"/>
                      </w:rPr>
                      <w:fldChar w:fldCharType="separate"/>
                    </w:r>
                    <w:r w:rsidR="00956E94">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94" w:rsidRDefault="00956E94">
      <w:r>
        <w:rPr>
          <w:color w:val="000000"/>
        </w:rPr>
        <w:separator/>
      </w:r>
    </w:p>
  </w:footnote>
  <w:footnote w:type="continuationSeparator" w:id="0">
    <w:p w:rsidR="00956E94" w:rsidRDefault="00956E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23248"/>
    <w:multiLevelType w:val="multilevel"/>
    <w:tmpl w:val="731C55AC"/>
    <w:lvl w:ilvl="0">
      <w:start w:val="1"/>
      <w:numFmt w:val="ideographLegalTraditional"/>
      <w:lvlText w:val="%1、"/>
      <w:lvlJc w:val="left"/>
      <w:pPr>
        <w:ind w:left="720" w:hanging="720"/>
      </w:pPr>
      <w:rPr>
        <w:rFonts w:eastAsia="標楷體"/>
        <w:sz w:val="32"/>
        <w:lang w:val="en-US"/>
      </w:rPr>
    </w:lvl>
    <w:lvl w:ilvl="1">
      <w:start w:val="1"/>
      <w:numFmt w:val="ideographTraditional"/>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2181"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CA"/>
    <w:rsid w:val="001C57CA"/>
    <w:rsid w:val="0020193A"/>
    <w:rsid w:val="002D5AE7"/>
    <w:rsid w:val="00733580"/>
    <w:rsid w:val="00956E94"/>
    <w:rsid w:val="00B20A69"/>
    <w:rsid w:val="00B6783A"/>
    <w:rsid w:val="00DB3D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A643E"/>
  <w15:docId w15:val="{AF8C7BC8-D960-4D71-B3D3-844EF01E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spacing w:line="500" w:lineRule="exact"/>
      <w:ind w:left="720"/>
      <w:jc w:val="both"/>
    </w:pPr>
    <w:rPr>
      <w:rFonts w:ascii="標楷體" w:eastAsia="標楷體" w:hAnsi="標楷體"/>
      <w:color w:val="000000"/>
      <w:sz w:val="28"/>
      <w:szCs w:val="28"/>
    </w:rPr>
  </w:style>
  <w:style w:type="paragraph" w:styleId="2">
    <w:name w:val="Body Text Indent 2"/>
    <w:basedOn w:val="a"/>
    <w:pPr>
      <w:spacing w:line="500" w:lineRule="exact"/>
      <w:ind w:left="1260" w:hanging="840"/>
      <w:jc w:val="both"/>
    </w:pPr>
    <w:rPr>
      <w:rFonts w:ascii="標楷體" w:eastAsia="標楷體" w:hAnsi="標楷體"/>
      <w:color w:val="000000"/>
      <w:sz w:val="28"/>
      <w:szCs w:val="28"/>
      <w:u w:val="single"/>
    </w:rPr>
  </w:style>
  <w:style w:type="paragraph" w:styleId="3">
    <w:name w:val="Body Text Indent 3"/>
    <w:basedOn w:val="a"/>
    <w:pPr>
      <w:spacing w:line="500" w:lineRule="exact"/>
      <w:ind w:left="898" w:firstLine="70"/>
      <w:jc w:val="both"/>
    </w:pPr>
    <w:rPr>
      <w:rFonts w:ascii="標楷體" w:eastAsia="標楷體" w:hAnsi="標楷體"/>
      <w:color w:val="000000"/>
      <w:sz w:val="28"/>
      <w:szCs w:val="2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kern w:val="3"/>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因應新型流感政府機關備援人力調配計畫</dc:title>
  <dc:creator>SPEED</dc:creator>
  <cp:lastModifiedBy>人事主任</cp:lastModifiedBy>
  <cp:revision>4</cp:revision>
  <cp:lastPrinted>2020-02-21T05:36:00Z</cp:lastPrinted>
  <dcterms:created xsi:type="dcterms:W3CDTF">2020-03-03T04:14:00Z</dcterms:created>
  <dcterms:modified xsi:type="dcterms:W3CDTF">2020-03-04T01:27:00Z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Name">
    <vt:lpwstr>n222070037</vt:lpwstr>
  </property>
  <property fmtid="{D5CDD505-2E9C-101B-9397-08002B2CF9AE}" pid="3" name="DocType">
    <vt:lpwstr/>
  </property>
  <property fmtid="{D5CDD505-2E9C-101B-9397-08002B2CF9AE}" pid="4" name="DocCode">
    <vt:lpwstr/>
  </property>
  <property fmtid="{D5CDD505-2E9C-101B-9397-08002B2CF9AE}" pid="5" name="DocDate">
    <vt:lpwstr/>
  </property>
</Properties>
</file>