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51C" w:rsidRPr="0067651C" w:rsidRDefault="0067651C" w:rsidP="0067651C">
      <w:pPr>
        <w:widowControl/>
        <w:spacing w:before="225" w:after="75"/>
        <w:outlineLvl w:val="1"/>
        <w:rPr>
          <w:rFonts w:ascii="標楷體" w:eastAsia="標楷體" w:hAnsi="標楷體" w:cs="Arial"/>
          <w:bCs/>
          <w:color w:val="000000"/>
          <w:kern w:val="0"/>
          <w:sz w:val="20"/>
          <w:szCs w:val="20"/>
        </w:rPr>
      </w:pPr>
      <w:r w:rsidRPr="0067651C">
        <w:rPr>
          <w:rFonts w:ascii="標楷體" w:eastAsia="標楷體" w:hAnsi="標楷體" w:cs="Arial" w:hint="eastAsia"/>
          <w:bCs/>
          <w:color w:val="000000"/>
          <w:kern w:val="0"/>
          <w:sz w:val="20"/>
          <w:szCs w:val="20"/>
        </w:rPr>
        <w:t>附件一</w:t>
      </w:r>
      <w:bookmarkStart w:id="0" w:name="_GoBack"/>
      <w:bookmarkEnd w:id="0"/>
    </w:p>
    <w:p w:rsidR="005A492B" w:rsidRPr="005A492B" w:rsidRDefault="005A492B" w:rsidP="005A492B">
      <w:pPr>
        <w:widowControl/>
        <w:spacing w:before="225" w:after="75"/>
        <w:jc w:val="center"/>
        <w:outlineLvl w:val="1"/>
        <w:rPr>
          <w:rFonts w:ascii="Arial" w:eastAsia="新細明體" w:hAnsi="Arial" w:cs="Arial"/>
          <w:b/>
          <w:bCs/>
          <w:color w:val="3F491A"/>
          <w:kern w:val="0"/>
          <w:sz w:val="20"/>
          <w:szCs w:val="20"/>
        </w:rPr>
      </w:pPr>
      <w:r w:rsidRPr="005A492B">
        <w:rPr>
          <w:rFonts w:ascii="標楷體" w:eastAsia="標楷體" w:hAnsi="標楷體" w:cs="Arial" w:hint="eastAsia"/>
          <w:b/>
          <w:bCs/>
          <w:color w:val="000000"/>
          <w:kern w:val="0"/>
          <w:sz w:val="20"/>
          <w:szCs w:val="20"/>
        </w:rPr>
        <w:t>第十三屆亞太資優教育會議青少年領袖營實施計畫</w:t>
      </w:r>
    </w:p>
    <w:p w:rsidR="005A492B" w:rsidRPr="005A492B" w:rsidRDefault="005A492B" w:rsidP="005A492B">
      <w:pPr>
        <w:widowControl/>
        <w:spacing w:line="380" w:lineRule="atLeast"/>
        <w:ind w:hanging="482"/>
        <w:jc w:val="both"/>
        <w:rPr>
          <w:rFonts w:ascii="標楷體" w:eastAsia="標楷體" w:hAnsi="標楷體" w:cs="Arial"/>
          <w:color w:val="4E5920"/>
          <w:kern w:val="0"/>
          <w:sz w:val="18"/>
          <w:szCs w:val="18"/>
        </w:rPr>
      </w:pPr>
      <w:r w:rsidRPr="005A492B">
        <w:rPr>
          <w:rFonts w:ascii="Arial" w:eastAsia="新細明體" w:hAnsi="Arial" w:cs="Arial"/>
          <w:color w:val="4E5920"/>
          <w:kern w:val="0"/>
          <w:sz w:val="15"/>
          <w:szCs w:val="15"/>
        </w:rPr>
        <w:t> </w:t>
      </w:r>
    </w:p>
    <w:p w:rsidR="005A492B" w:rsidRPr="005A492B" w:rsidRDefault="005A492B" w:rsidP="005A492B">
      <w:pPr>
        <w:widowControl/>
        <w:spacing w:after="240" w:line="380" w:lineRule="atLeast"/>
        <w:ind w:hanging="482"/>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壹、</w:t>
      </w:r>
      <w:r w:rsidRPr="005A492B">
        <w:rPr>
          <w:rFonts w:ascii="標楷體" w:eastAsia="標楷體" w:hAnsi="標楷體" w:cs="Arial" w:hint="eastAsia"/>
          <w:b/>
          <w:bCs/>
          <w:color w:val="000000"/>
          <w:kern w:val="0"/>
          <w:sz w:val="18"/>
          <w:szCs w:val="18"/>
        </w:rPr>
        <w:t>活動名稱</w:t>
      </w:r>
      <w:r w:rsidRPr="005A492B">
        <w:rPr>
          <w:rFonts w:ascii="標楷體" w:eastAsia="標楷體" w:hAnsi="標楷體" w:cs="Arial" w:hint="eastAsia"/>
          <w:color w:val="000000"/>
          <w:kern w:val="0"/>
          <w:sz w:val="18"/>
          <w:szCs w:val="18"/>
        </w:rPr>
        <w:t>：第十三屆亞太資優教育會議暨青少年領袖營</w:t>
      </w:r>
      <w:r w:rsidRPr="005A492B">
        <w:rPr>
          <w:rFonts w:ascii="標楷體" w:eastAsia="標楷體" w:hAnsi="標楷體" w:cs="Arial"/>
          <w:color w:val="000000"/>
          <w:kern w:val="0"/>
          <w:sz w:val="18"/>
          <w:szCs w:val="18"/>
        </w:rPr>
        <w:br/>
        <w:t>          The 13</w:t>
      </w:r>
      <w:r w:rsidRPr="005A492B">
        <w:rPr>
          <w:rFonts w:ascii="標楷體" w:eastAsia="標楷體" w:hAnsi="標楷體" w:cs="Arial"/>
          <w:color w:val="000000"/>
          <w:kern w:val="0"/>
          <w:sz w:val="18"/>
          <w:szCs w:val="18"/>
          <w:vertAlign w:val="superscript"/>
        </w:rPr>
        <w:t>th</w:t>
      </w:r>
      <w:r w:rsidRPr="005A492B">
        <w:rPr>
          <w:rFonts w:ascii="標楷體" w:eastAsia="標楷體" w:hAnsi="標楷體" w:cs="Arial"/>
          <w:color w:val="000000"/>
          <w:kern w:val="0"/>
          <w:sz w:val="18"/>
          <w:szCs w:val="18"/>
        </w:rPr>
        <w:t xml:space="preserve"> Asia-Pacific Conference on Giftedness and Youth Summit</w:t>
      </w:r>
    </w:p>
    <w:p w:rsidR="005A492B" w:rsidRPr="005A492B" w:rsidRDefault="005A492B" w:rsidP="005A492B">
      <w:pPr>
        <w:widowControl/>
        <w:spacing w:line="380" w:lineRule="atLeast"/>
        <w:ind w:hanging="482"/>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貳、</w:t>
      </w:r>
      <w:r w:rsidRPr="005A492B">
        <w:rPr>
          <w:rFonts w:ascii="標楷體" w:eastAsia="標楷體" w:hAnsi="標楷體" w:cs="Arial" w:hint="eastAsia"/>
          <w:b/>
          <w:bCs/>
          <w:color w:val="000000"/>
          <w:kern w:val="0"/>
          <w:sz w:val="18"/>
          <w:szCs w:val="18"/>
        </w:rPr>
        <w:t>主辦單位</w:t>
      </w:r>
      <w:r w:rsidRPr="005A492B">
        <w:rPr>
          <w:rFonts w:ascii="標楷體" w:eastAsia="標楷體" w:hAnsi="標楷體" w:cs="Arial" w:hint="eastAsia"/>
          <w:color w:val="000000"/>
          <w:kern w:val="0"/>
          <w:sz w:val="18"/>
          <w:szCs w:val="18"/>
        </w:rPr>
        <w:t>：中華資優教育學會</w:t>
      </w:r>
      <w:r w:rsidRPr="005A492B">
        <w:rPr>
          <w:rFonts w:ascii="標楷體" w:eastAsia="標楷體" w:hAnsi="標楷體" w:cs="Arial"/>
          <w:color w:val="000000"/>
          <w:kern w:val="0"/>
          <w:sz w:val="18"/>
          <w:szCs w:val="18"/>
        </w:rPr>
        <w:br/>
        <w:t> </w:t>
      </w:r>
    </w:p>
    <w:p w:rsidR="005A492B" w:rsidRPr="005A492B" w:rsidRDefault="005A492B" w:rsidP="005A492B">
      <w:pPr>
        <w:widowControl/>
        <w:spacing w:line="380" w:lineRule="atLeast"/>
        <w:ind w:hanging="482"/>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參、</w:t>
      </w:r>
      <w:r w:rsidRPr="005A492B">
        <w:rPr>
          <w:rFonts w:ascii="標楷體" w:eastAsia="標楷體" w:hAnsi="標楷體" w:cs="Arial" w:hint="eastAsia"/>
          <w:b/>
          <w:bCs/>
          <w:color w:val="000000"/>
          <w:kern w:val="0"/>
          <w:sz w:val="18"/>
          <w:szCs w:val="18"/>
        </w:rPr>
        <w:t>領袖營活動時間</w:t>
      </w:r>
      <w:r w:rsidRPr="005A492B">
        <w:rPr>
          <w:rFonts w:ascii="標楷體" w:eastAsia="標楷體" w:hAnsi="標楷體" w:cs="Arial" w:hint="eastAsia"/>
          <w:color w:val="000000"/>
          <w:kern w:val="0"/>
          <w:sz w:val="18"/>
          <w:szCs w:val="18"/>
        </w:rPr>
        <w:t>：</w:t>
      </w:r>
      <w:r w:rsidRPr="005A492B">
        <w:rPr>
          <w:rFonts w:ascii="標楷體" w:eastAsia="標楷體" w:hAnsi="標楷體" w:cs="Arial"/>
          <w:color w:val="000000"/>
          <w:kern w:val="0"/>
          <w:sz w:val="18"/>
          <w:szCs w:val="18"/>
        </w:rPr>
        <w:t>2014</w:t>
      </w:r>
      <w:r w:rsidRPr="005A492B">
        <w:rPr>
          <w:rFonts w:ascii="標楷體" w:eastAsia="標楷體" w:hAnsi="標楷體" w:cs="Arial" w:hint="eastAsia"/>
          <w:color w:val="000000"/>
          <w:kern w:val="0"/>
          <w:sz w:val="18"/>
          <w:szCs w:val="18"/>
        </w:rPr>
        <w:t>年</w:t>
      </w:r>
      <w:r w:rsidRPr="005A492B">
        <w:rPr>
          <w:rFonts w:ascii="標楷體" w:eastAsia="標楷體" w:hAnsi="標楷體" w:cs="Arial"/>
          <w:color w:val="000000"/>
          <w:kern w:val="0"/>
          <w:sz w:val="18"/>
          <w:szCs w:val="18"/>
        </w:rPr>
        <w:t>8</w:t>
      </w:r>
      <w:r w:rsidRPr="005A492B">
        <w:rPr>
          <w:rFonts w:ascii="標楷體" w:eastAsia="標楷體" w:hAnsi="標楷體" w:cs="Arial" w:hint="eastAsia"/>
          <w:color w:val="000000"/>
          <w:kern w:val="0"/>
          <w:sz w:val="18"/>
          <w:szCs w:val="18"/>
        </w:rPr>
        <w:t>月</w:t>
      </w:r>
      <w:r w:rsidRPr="005A492B">
        <w:rPr>
          <w:rFonts w:ascii="標楷體" w:eastAsia="標楷體" w:hAnsi="標楷體" w:cs="Arial"/>
          <w:color w:val="000000"/>
          <w:kern w:val="0"/>
          <w:sz w:val="18"/>
          <w:szCs w:val="18"/>
        </w:rPr>
        <w:t>3</w:t>
      </w:r>
      <w:r w:rsidRPr="005A492B">
        <w:rPr>
          <w:rFonts w:ascii="標楷體" w:eastAsia="標楷體" w:hAnsi="標楷體" w:cs="Arial" w:hint="eastAsia"/>
          <w:color w:val="000000"/>
          <w:kern w:val="0"/>
          <w:sz w:val="18"/>
          <w:szCs w:val="18"/>
        </w:rPr>
        <w:t>日至</w:t>
      </w:r>
      <w:r w:rsidRPr="005A492B">
        <w:rPr>
          <w:rFonts w:ascii="標楷體" w:eastAsia="標楷體" w:hAnsi="標楷體" w:cs="Arial"/>
          <w:color w:val="000000"/>
          <w:kern w:val="0"/>
          <w:sz w:val="18"/>
          <w:szCs w:val="18"/>
        </w:rPr>
        <w:t>8</w:t>
      </w:r>
      <w:r w:rsidRPr="005A492B">
        <w:rPr>
          <w:rFonts w:ascii="標楷體" w:eastAsia="標楷體" w:hAnsi="標楷體" w:cs="Arial" w:hint="eastAsia"/>
          <w:color w:val="000000"/>
          <w:kern w:val="0"/>
          <w:sz w:val="18"/>
          <w:szCs w:val="18"/>
        </w:rPr>
        <w:t>月</w:t>
      </w:r>
      <w:r w:rsidRPr="005A492B">
        <w:rPr>
          <w:rFonts w:ascii="標楷體" w:eastAsia="標楷體" w:hAnsi="標楷體" w:cs="Arial"/>
          <w:color w:val="000000"/>
          <w:kern w:val="0"/>
          <w:sz w:val="18"/>
          <w:szCs w:val="18"/>
        </w:rPr>
        <w:t>6</w:t>
      </w:r>
      <w:r w:rsidRPr="005A492B">
        <w:rPr>
          <w:rFonts w:ascii="標楷體" w:eastAsia="標楷體" w:hAnsi="標楷體" w:cs="Arial" w:hint="eastAsia"/>
          <w:color w:val="000000"/>
          <w:kern w:val="0"/>
          <w:sz w:val="18"/>
          <w:szCs w:val="18"/>
        </w:rPr>
        <w:t>日</w:t>
      </w:r>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color w:val="4E5920"/>
          <w:kern w:val="0"/>
          <w:sz w:val="18"/>
          <w:szCs w:val="18"/>
        </w:rPr>
        <w:t> </w:t>
      </w:r>
    </w:p>
    <w:p w:rsidR="005A492B" w:rsidRPr="005A492B" w:rsidRDefault="005A492B" w:rsidP="005A492B">
      <w:pPr>
        <w:widowControl/>
        <w:spacing w:line="380" w:lineRule="atLeast"/>
        <w:ind w:hanging="482"/>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肆、</w:t>
      </w:r>
      <w:r w:rsidRPr="005A492B">
        <w:rPr>
          <w:rFonts w:ascii="標楷體" w:eastAsia="標楷體" w:hAnsi="標楷體" w:cs="Arial" w:hint="eastAsia"/>
          <w:b/>
          <w:bCs/>
          <w:color w:val="000000"/>
          <w:kern w:val="0"/>
          <w:sz w:val="18"/>
          <w:szCs w:val="18"/>
        </w:rPr>
        <w:t>組團日期</w:t>
      </w:r>
      <w:r w:rsidRPr="005A492B">
        <w:rPr>
          <w:rFonts w:ascii="標楷體" w:eastAsia="標楷體" w:hAnsi="標楷體" w:cs="Arial" w:hint="eastAsia"/>
          <w:color w:val="000000"/>
          <w:kern w:val="0"/>
          <w:sz w:val="18"/>
          <w:szCs w:val="18"/>
        </w:rPr>
        <w:t>：</w:t>
      </w:r>
      <w:r w:rsidRPr="005A492B">
        <w:rPr>
          <w:rFonts w:ascii="標楷體" w:eastAsia="標楷體" w:hAnsi="標楷體" w:cs="Arial"/>
          <w:color w:val="000000"/>
          <w:kern w:val="0"/>
          <w:sz w:val="18"/>
          <w:szCs w:val="18"/>
        </w:rPr>
        <w:t>2014</w:t>
      </w:r>
      <w:r w:rsidRPr="005A492B">
        <w:rPr>
          <w:rFonts w:ascii="標楷體" w:eastAsia="標楷體" w:hAnsi="標楷體" w:cs="Arial" w:hint="eastAsia"/>
          <w:color w:val="000000"/>
          <w:kern w:val="0"/>
          <w:sz w:val="18"/>
          <w:szCs w:val="18"/>
        </w:rPr>
        <w:t>年</w:t>
      </w:r>
      <w:r w:rsidRPr="005A492B">
        <w:rPr>
          <w:rFonts w:ascii="標楷體" w:eastAsia="標楷體" w:hAnsi="標楷體" w:cs="Arial"/>
          <w:color w:val="000000"/>
          <w:kern w:val="0"/>
          <w:sz w:val="18"/>
          <w:szCs w:val="18"/>
        </w:rPr>
        <w:t>8</w:t>
      </w:r>
      <w:r w:rsidRPr="005A492B">
        <w:rPr>
          <w:rFonts w:ascii="標楷體" w:eastAsia="標楷體" w:hAnsi="標楷體" w:cs="Arial" w:hint="eastAsia"/>
          <w:color w:val="000000"/>
          <w:kern w:val="0"/>
          <w:sz w:val="18"/>
          <w:szCs w:val="18"/>
        </w:rPr>
        <w:t>月</w:t>
      </w:r>
      <w:r w:rsidRPr="005A492B">
        <w:rPr>
          <w:rFonts w:ascii="標楷體" w:eastAsia="標楷體" w:hAnsi="標楷體" w:cs="Arial"/>
          <w:color w:val="000000"/>
          <w:kern w:val="0"/>
          <w:sz w:val="18"/>
          <w:szCs w:val="18"/>
        </w:rPr>
        <w:t>2</w:t>
      </w:r>
      <w:r w:rsidRPr="005A492B">
        <w:rPr>
          <w:rFonts w:ascii="標楷體" w:eastAsia="標楷體" w:hAnsi="標楷體" w:cs="Arial" w:hint="eastAsia"/>
          <w:color w:val="000000"/>
          <w:kern w:val="0"/>
          <w:sz w:val="18"/>
          <w:szCs w:val="18"/>
        </w:rPr>
        <w:t>日至</w:t>
      </w:r>
      <w:r w:rsidRPr="005A492B">
        <w:rPr>
          <w:rFonts w:ascii="標楷體" w:eastAsia="標楷體" w:hAnsi="標楷體" w:cs="Arial"/>
          <w:color w:val="000000"/>
          <w:kern w:val="0"/>
          <w:sz w:val="18"/>
          <w:szCs w:val="18"/>
        </w:rPr>
        <w:t>8</w:t>
      </w:r>
      <w:r w:rsidRPr="005A492B">
        <w:rPr>
          <w:rFonts w:ascii="標楷體" w:eastAsia="標楷體" w:hAnsi="標楷體" w:cs="Arial" w:hint="eastAsia"/>
          <w:color w:val="000000"/>
          <w:kern w:val="0"/>
          <w:sz w:val="18"/>
          <w:szCs w:val="18"/>
        </w:rPr>
        <w:t>月</w:t>
      </w:r>
      <w:r w:rsidRPr="005A492B">
        <w:rPr>
          <w:rFonts w:ascii="標楷體" w:eastAsia="標楷體" w:hAnsi="標楷體" w:cs="Arial"/>
          <w:color w:val="000000"/>
          <w:kern w:val="0"/>
          <w:sz w:val="18"/>
          <w:szCs w:val="18"/>
        </w:rPr>
        <w:t>7</w:t>
      </w:r>
      <w:r w:rsidRPr="005A492B">
        <w:rPr>
          <w:rFonts w:ascii="標楷體" w:eastAsia="標楷體" w:hAnsi="標楷體" w:cs="Arial" w:hint="eastAsia"/>
          <w:color w:val="000000"/>
          <w:kern w:val="0"/>
          <w:sz w:val="18"/>
          <w:szCs w:val="18"/>
        </w:rPr>
        <w:t>日</w:t>
      </w:r>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color w:val="4E5920"/>
          <w:kern w:val="0"/>
          <w:sz w:val="18"/>
          <w:szCs w:val="18"/>
        </w:rPr>
        <w:t> </w:t>
      </w:r>
    </w:p>
    <w:p w:rsidR="005A492B" w:rsidRPr="005A492B" w:rsidRDefault="005A492B" w:rsidP="005A492B">
      <w:pPr>
        <w:widowControl/>
        <w:spacing w:line="380" w:lineRule="atLeast"/>
        <w:ind w:hanging="480"/>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伍、</w:t>
      </w:r>
      <w:r w:rsidRPr="005A492B">
        <w:rPr>
          <w:rFonts w:ascii="標楷體" w:eastAsia="標楷體" w:hAnsi="標楷體" w:cs="Arial" w:hint="eastAsia"/>
          <w:b/>
          <w:bCs/>
          <w:color w:val="000000"/>
          <w:kern w:val="0"/>
          <w:sz w:val="18"/>
          <w:szCs w:val="18"/>
        </w:rPr>
        <w:t>活動地點</w:t>
      </w:r>
      <w:r w:rsidRPr="005A492B">
        <w:rPr>
          <w:rFonts w:ascii="標楷體" w:eastAsia="標楷體" w:hAnsi="標楷體" w:cs="Arial" w:hint="eastAsia"/>
          <w:color w:val="000000"/>
          <w:kern w:val="0"/>
          <w:sz w:val="18"/>
          <w:szCs w:val="18"/>
        </w:rPr>
        <w:t>：</w:t>
      </w:r>
      <w:r w:rsidRPr="005A492B">
        <w:rPr>
          <w:rFonts w:ascii="標楷體" w:eastAsia="標楷體" w:hAnsi="標楷體" w:cs="Arial"/>
          <w:color w:val="000000"/>
          <w:kern w:val="0"/>
          <w:sz w:val="18"/>
          <w:szCs w:val="18"/>
        </w:rPr>
        <w:t>Beijing, China</w:t>
      </w:r>
      <w:r w:rsidRPr="005A492B">
        <w:rPr>
          <w:rFonts w:ascii="標楷體" w:eastAsia="標楷體" w:hAnsi="標楷體" w:cs="Arial" w:hint="eastAsia"/>
          <w:color w:val="000000"/>
          <w:kern w:val="0"/>
          <w:sz w:val="18"/>
          <w:szCs w:val="18"/>
        </w:rPr>
        <w:t>（中國北京）</w:t>
      </w:r>
    </w:p>
    <w:p w:rsidR="005A492B" w:rsidRPr="005A492B" w:rsidRDefault="005A492B" w:rsidP="005A492B">
      <w:pPr>
        <w:widowControl/>
        <w:spacing w:line="380" w:lineRule="atLeast"/>
        <w:rPr>
          <w:rFonts w:ascii="標楷體" w:eastAsia="標楷體" w:hAnsi="標楷體" w:cs="Arial"/>
          <w:color w:val="4E5920"/>
          <w:kern w:val="0"/>
          <w:sz w:val="18"/>
          <w:szCs w:val="18"/>
        </w:rPr>
      </w:pPr>
      <w:r w:rsidRPr="005A492B">
        <w:rPr>
          <w:rFonts w:ascii="標楷體" w:eastAsia="標楷體" w:hAnsi="標楷體" w:cs="Arial"/>
          <w:color w:val="4E5920"/>
          <w:kern w:val="0"/>
          <w:sz w:val="18"/>
          <w:szCs w:val="18"/>
        </w:rPr>
        <w:t> </w:t>
      </w:r>
    </w:p>
    <w:p w:rsidR="005A492B" w:rsidRPr="005A492B" w:rsidRDefault="005A492B" w:rsidP="005A492B">
      <w:pPr>
        <w:widowControl/>
        <w:spacing w:line="380" w:lineRule="atLeast"/>
        <w:ind w:hanging="480"/>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陸、</w:t>
      </w:r>
      <w:r w:rsidRPr="005A492B">
        <w:rPr>
          <w:rFonts w:ascii="標楷體" w:eastAsia="標楷體" w:hAnsi="標楷體" w:cs="Arial" w:hint="eastAsia"/>
          <w:b/>
          <w:bCs/>
          <w:color w:val="000000"/>
          <w:kern w:val="0"/>
          <w:sz w:val="18"/>
          <w:szCs w:val="18"/>
        </w:rPr>
        <w:t>活動主題</w:t>
      </w:r>
      <w:r w:rsidRPr="005A492B">
        <w:rPr>
          <w:rFonts w:ascii="標楷體" w:eastAsia="標楷體" w:hAnsi="標楷體" w:cs="Arial" w:hint="eastAsia"/>
          <w:color w:val="000000"/>
          <w:kern w:val="0"/>
          <w:sz w:val="18"/>
          <w:szCs w:val="18"/>
        </w:rPr>
        <w:t>：</w:t>
      </w:r>
      <w:r w:rsidRPr="005A492B">
        <w:rPr>
          <w:rFonts w:ascii="標楷體" w:eastAsia="標楷體" w:hAnsi="標楷體" w:cs="Arial"/>
          <w:color w:val="000000"/>
          <w:kern w:val="0"/>
          <w:sz w:val="18"/>
          <w:szCs w:val="18"/>
        </w:rPr>
        <w:t xml:space="preserve">Nurturing Giftedness and Creativity </w:t>
      </w:r>
      <w:proofErr w:type="gramStart"/>
      <w:r w:rsidRPr="005A492B">
        <w:rPr>
          <w:rFonts w:ascii="標楷體" w:eastAsia="標楷體" w:hAnsi="標楷體" w:cs="Arial"/>
          <w:color w:val="000000"/>
          <w:kern w:val="0"/>
          <w:sz w:val="18"/>
          <w:szCs w:val="18"/>
        </w:rPr>
        <w:t>For</w:t>
      </w:r>
      <w:proofErr w:type="gramEnd"/>
      <w:r w:rsidRPr="005A492B">
        <w:rPr>
          <w:rFonts w:ascii="標楷體" w:eastAsia="標楷體" w:hAnsi="標楷體" w:cs="Arial"/>
          <w:color w:val="000000"/>
          <w:kern w:val="0"/>
          <w:sz w:val="18"/>
          <w:szCs w:val="18"/>
        </w:rPr>
        <w:t xml:space="preserve"> The Positive Future</w:t>
      </w:r>
    </w:p>
    <w:p w:rsidR="005A492B" w:rsidRPr="005A492B" w:rsidRDefault="005A492B" w:rsidP="005A492B">
      <w:pPr>
        <w:widowControl/>
        <w:spacing w:line="380" w:lineRule="atLeast"/>
        <w:rPr>
          <w:rFonts w:ascii="標楷體" w:eastAsia="標楷體" w:hAnsi="標楷體" w:cs="Arial"/>
          <w:color w:val="4E5920"/>
          <w:kern w:val="0"/>
          <w:sz w:val="18"/>
          <w:szCs w:val="18"/>
        </w:rPr>
      </w:pPr>
      <w:r w:rsidRPr="005A492B">
        <w:rPr>
          <w:rFonts w:ascii="標楷體" w:eastAsia="標楷體" w:hAnsi="標楷體" w:cs="Arial"/>
          <w:b/>
          <w:bCs/>
          <w:color w:val="4E5920"/>
          <w:kern w:val="0"/>
          <w:sz w:val="18"/>
          <w:szCs w:val="18"/>
        </w:rPr>
        <w:t> </w:t>
      </w:r>
    </w:p>
    <w:p w:rsidR="005A492B" w:rsidRPr="005A492B" w:rsidRDefault="005A492B" w:rsidP="005A492B">
      <w:pPr>
        <w:widowControl/>
        <w:spacing w:after="240" w:line="380" w:lineRule="atLeast"/>
        <w:ind w:hanging="480"/>
        <w:rPr>
          <w:rFonts w:ascii="標楷體" w:eastAsia="標楷體" w:hAnsi="標楷體" w:cs="Arial"/>
          <w:color w:val="4E5920"/>
          <w:kern w:val="0"/>
          <w:sz w:val="18"/>
          <w:szCs w:val="18"/>
        </w:rPr>
      </w:pPr>
      <w:proofErr w:type="gramStart"/>
      <w:r w:rsidRPr="005A492B">
        <w:rPr>
          <w:rFonts w:ascii="標楷體" w:eastAsia="標楷體" w:hAnsi="標楷體" w:cs="Arial" w:hint="eastAsia"/>
          <w:color w:val="000000"/>
          <w:kern w:val="0"/>
          <w:sz w:val="18"/>
          <w:szCs w:val="18"/>
        </w:rPr>
        <w:t>柒</w:t>
      </w:r>
      <w:proofErr w:type="gramEnd"/>
      <w:r w:rsidRPr="005A492B">
        <w:rPr>
          <w:rFonts w:ascii="標楷體" w:eastAsia="標楷體" w:hAnsi="標楷體" w:cs="Arial" w:hint="eastAsia"/>
          <w:color w:val="000000"/>
          <w:kern w:val="0"/>
          <w:sz w:val="18"/>
          <w:szCs w:val="18"/>
        </w:rPr>
        <w:t>、</w:t>
      </w:r>
      <w:r w:rsidRPr="005A492B">
        <w:rPr>
          <w:rFonts w:ascii="標楷體" w:eastAsia="標楷體" w:hAnsi="標楷體" w:cs="Arial" w:hint="eastAsia"/>
          <w:b/>
          <w:bCs/>
          <w:color w:val="000000"/>
          <w:kern w:val="0"/>
          <w:sz w:val="18"/>
          <w:szCs w:val="18"/>
        </w:rPr>
        <w:t>參加對象</w:t>
      </w:r>
      <w:r w:rsidRPr="005A492B">
        <w:rPr>
          <w:rFonts w:ascii="標楷體" w:eastAsia="標楷體" w:hAnsi="標楷體" w:cs="Arial" w:hint="eastAsia"/>
          <w:color w:val="000000"/>
          <w:kern w:val="0"/>
          <w:sz w:val="18"/>
          <w:szCs w:val="18"/>
        </w:rPr>
        <w:t>：小學四年級至高中三年級，</w:t>
      </w:r>
      <w:r w:rsidRPr="005A492B">
        <w:rPr>
          <w:rFonts w:ascii="標楷體" w:eastAsia="標楷體" w:hAnsi="標楷體" w:cs="Arial"/>
          <w:color w:val="000000"/>
          <w:kern w:val="0"/>
          <w:sz w:val="18"/>
          <w:szCs w:val="18"/>
        </w:rPr>
        <w:t>18</w:t>
      </w:r>
      <w:r w:rsidRPr="005A492B">
        <w:rPr>
          <w:rFonts w:ascii="標楷體" w:eastAsia="標楷體" w:hAnsi="標楷體" w:cs="Arial" w:hint="eastAsia"/>
          <w:color w:val="000000"/>
          <w:kern w:val="0"/>
          <w:sz w:val="18"/>
          <w:szCs w:val="18"/>
        </w:rPr>
        <w:t>歲以下</w:t>
      </w:r>
    </w:p>
    <w:p w:rsidR="005A492B" w:rsidRDefault="005A492B" w:rsidP="005A492B">
      <w:pPr>
        <w:widowControl/>
        <w:spacing w:line="380" w:lineRule="atLeast"/>
        <w:ind w:hanging="480"/>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捌、</w:t>
      </w:r>
      <w:r w:rsidRPr="005A492B">
        <w:rPr>
          <w:rFonts w:ascii="標楷體" w:eastAsia="標楷體" w:hAnsi="標楷體" w:cs="Arial" w:hint="eastAsia"/>
          <w:b/>
          <w:bCs/>
          <w:color w:val="000000"/>
          <w:kern w:val="0"/>
          <w:sz w:val="18"/>
          <w:szCs w:val="18"/>
        </w:rPr>
        <w:t>報名及註冊方式</w:t>
      </w:r>
    </w:p>
    <w:p w:rsidR="005A492B" w:rsidRPr="005A492B" w:rsidRDefault="00E6023D" w:rsidP="005A492B">
      <w:pPr>
        <w:widowControl/>
        <w:spacing w:line="380" w:lineRule="atLeast"/>
        <w:ind w:hanging="480"/>
        <w:jc w:val="both"/>
        <w:rPr>
          <w:rFonts w:ascii="標楷體" w:eastAsia="標楷體" w:hAnsi="標楷體" w:cs="Arial"/>
          <w:color w:val="4E5920"/>
          <w:kern w:val="0"/>
          <w:sz w:val="18"/>
          <w:szCs w:val="18"/>
        </w:rPr>
      </w:pPr>
      <w:r>
        <w:rPr>
          <w:rFonts w:ascii="標楷體" w:eastAsia="標楷體" w:hAnsi="標楷體" w:cs="Arial" w:hint="eastAsia"/>
          <w:color w:val="000000"/>
          <w:kern w:val="0"/>
          <w:sz w:val="18"/>
          <w:szCs w:val="18"/>
        </w:rPr>
        <w:t xml:space="preserve"> </w:t>
      </w:r>
      <w:r w:rsidR="005A492B" w:rsidRPr="005A492B">
        <w:rPr>
          <w:rFonts w:ascii="標楷體" w:eastAsia="標楷體" w:hAnsi="標楷體" w:cs="Arial"/>
          <w:color w:val="000000"/>
          <w:kern w:val="0"/>
          <w:sz w:val="18"/>
          <w:szCs w:val="18"/>
        </w:rPr>
        <w:t>一、 </w:t>
      </w:r>
      <w:r w:rsidR="005A492B" w:rsidRPr="005A492B">
        <w:rPr>
          <w:rFonts w:ascii="標楷體" w:eastAsia="標楷體" w:hAnsi="標楷體" w:cs="Arial" w:hint="eastAsia"/>
          <w:color w:val="000000"/>
          <w:kern w:val="0"/>
          <w:sz w:val="18"/>
          <w:szCs w:val="18"/>
        </w:rPr>
        <w:t>招收對象：國小</w:t>
      </w:r>
      <w:r w:rsidR="005A492B" w:rsidRPr="005A492B">
        <w:rPr>
          <w:rFonts w:ascii="標楷體" w:eastAsia="標楷體" w:hAnsi="標楷體" w:cs="Arial"/>
          <w:color w:val="000000"/>
          <w:kern w:val="0"/>
          <w:sz w:val="18"/>
          <w:szCs w:val="18"/>
        </w:rPr>
        <w:t>4-6</w:t>
      </w:r>
      <w:r w:rsidR="005A492B" w:rsidRPr="005A492B">
        <w:rPr>
          <w:rFonts w:ascii="標楷體" w:eastAsia="標楷體" w:hAnsi="標楷體" w:cs="Arial" w:hint="eastAsia"/>
          <w:color w:val="000000"/>
          <w:kern w:val="0"/>
          <w:sz w:val="18"/>
          <w:szCs w:val="18"/>
        </w:rPr>
        <w:t>年級、國中、高中資優生需</w:t>
      </w:r>
      <w:r w:rsidR="005A492B" w:rsidRPr="005A492B">
        <w:rPr>
          <w:rFonts w:ascii="標楷體" w:eastAsia="標楷體" w:hAnsi="標楷體" w:cs="Arial" w:hint="eastAsia"/>
          <w:b/>
          <w:bCs/>
          <w:color w:val="000000"/>
          <w:kern w:val="0"/>
          <w:sz w:val="18"/>
          <w:szCs w:val="18"/>
          <w:u w:val="single"/>
        </w:rPr>
        <w:t>同時</w:t>
      </w:r>
      <w:r w:rsidR="005A492B" w:rsidRPr="005A492B">
        <w:rPr>
          <w:rFonts w:ascii="標楷體" w:eastAsia="標楷體" w:hAnsi="標楷體" w:cs="Arial" w:hint="eastAsia"/>
          <w:color w:val="000000"/>
          <w:kern w:val="0"/>
          <w:sz w:val="18"/>
          <w:szCs w:val="18"/>
        </w:rPr>
        <w:t>具備以下資格，始得報名：</w:t>
      </w:r>
    </w:p>
    <w:p w:rsidR="005A492B" w:rsidRPr="005A492B" w:rsidRDefault="005A492B" w:rsidP="005A492B">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1.</w:t>
      </w:r>
      <w:r>
        <w:rPr>
          <w:rFonts w:ascii="標楷體" w:eastAsia="標楷體" w:hAnsi="標楷體" w:cs="Times New Roman"/>
          <w:color w:val="000000"/>
          <w:kern w:val="0"/>
          <w:sz w:val="18"/>
          <w:szCs w:val="18"/>
        </w:rPr>
        <w:t>  </w:t>
      </w:r>
      <w:r w:rsidRPr="005A492B">
        <w:rPr>
          <w:rFonts w:ascii="標楷體" w:eastAsia="標楷體" w:hAnsi="標楷體" w:cs="Arial" w:hint="eastAsia"/>
          <w:color w:val="000000"/>
          <w:kern w:val="0"/>
          <w:sz w:val="18"/>
          <w:szCs w:val="18"/>
        </w:rPr>
        <w:t>對課程內容有高度興趣，具備良好的英語能力，能接受全程英語教學，且品行</w:t>
      </w:r>
      <w:proofErr w:type="gramStart"/>
      <w:r w:rsidRPr="005A492B">
        <w:rPr>
          <w:rFonts w:ascii="標楷體" w:eastAsia="標楷體" w:hAnsi="標楷體" w:cs="Arial" w:hint="eastAsia"/>
          <w:color w:val="000000"/>
          <w:kern w:val="0"/>
          <w:sz w:val="18"/>
          <w:szCs w:val="18"/>
        </w:rPr>
        <w:t>端正、</w:t>
      </w:r>
      <w:proofErr w:type="gramEnd"/>
      <w:r w:rsidRPr="005A492B">
        <w:rPr>
          <w:rFonts w:ascii="標楷體" w:eastAsia="標楷體" w:hAnsi="標楷體" w:cs="Arial" w:hint="eastAsia"/>
          <w:color w:val="000000"/>
          <w:kern w:val="0"/>
          <w:sz w:val="18"/>
          <w:szCs w:val="18"/>
        </w:rPr>
        <w:t>能維護良好國際形象者，須經兩名教師推薦。</w:t>
      </w:r>
    </w:p>
    <w:p w:rsidR="00E6023D" w:rsidRDefault="005A492B" w:rsidP="00E6023D">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2.</w:t>
      </w:r>
      <w:r w:rsidRPr="005A492B">
        <w:rPr>
          <w:rFonts w:ascii="標楷體" w:eastAsia="標楷體" w:hAnsi="標楷體" w:cs="Times New Roman"/>
          <w:color w:val="000000"/>
          <w:kern w:val="0"/>
          <w:sz w:val="18"/>
          <w:szCs w:val="18"/>
        </w:rPr>
        <w:t>  </w:t>
      </w:r>
      <w:r w:rsidRPr="005A492B">
        <w:rPr>
          <w:rFonts w:ascii="標楷體" w:eastAsia="標楷體" w:hAnsi="標楷體" w:cs="Arial" w:hint="eastAsia"/>
          <w:color w:val="000000"/>
          <w:kern w:val="0"/>
          <w:sz w:val="18"/>
          <w:szCs w:val="18"/>
        </w:rPr>
        <w:t>具有特殊優異表現，如：才藝表現、競賽成績與英語檢定等相關資料（需檢附相關證明文件影本，且經學校核章「與正本相符」佐證之）。</w:t>
      </w:r>
    </w:p>
    <w:p w:rsidR="005A492B" w:rsidRPr="005A492B" w:rsidRDefault="005A492B" w:rsidP="00E6023D">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二、 </w:t>
      </w:r>
      <w:r w:rsidRPr="005A492B">
        <w:rPr>
          <w:rFonts w:ascii="標楷體" w:eastAsia="標楷體" w:hAnsi="標楷體" w:cs="Arial" w:hint="eastAsia"/>
          <w:color w:val="000000"/>
          <w:kern w:val="0"/>
          <w:sz w:val="18"/>
          <w:szCs w:val="18"/>
        </w:rPr>
        <w:t>報名流程：</w:t>
      </w:r>
    </w:p>
    <w:p w:rsidR="005A492B" w:rsidRPr="005A492B" w:rsidRDefault="005A492B" w:rsidP="005A492B">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1.</w:t>
      </w:r>
      <w:r w:rsidRPr="005A492B">
        <w:rPr>
          <w:rFonts w:ascii="標楷體" w:eastAsia="標楷體" w:hAnsi="標楷體" w:cs="Times New Roman"/>
          <w:color w:val="000000"/>
          <w:kern w:val="0"/>
          <w:sz w:val="18"/>
          <w:szCs w:val="18"/>
        </w:rPr>
        <w:t>  </w:t>
      </w:r>
      <w:r w:rsidRPr="005A492B">
        <w:rPr>
          <w:rFonts w:ascii="標楷體" w:eastAsia="標楷體" w:hAnsi="標楷體" w:cs="Arial" w:hint="eastAsia"/>
          <w:color w:val="000000"/>
          <w:kern w:val="0"/>
          <w:sz w:val="18"/>
          <w:szCs w:val="18"/>
        </w:rPr>
        <w:t>填妥「報名表」（附件三）、自傳（附件四，中英文皆可，請具體說明英語能力、興趣專長與特殊才能表現等，限</w:t>
      </w:r>
      <w:r w:rsidRPr="005A492B">
        <w:rPr>
          <w:rFonts w:ascii="標楷體" w:eastAsia="標楷體" w:hAnsi="標楷體" w:cs="Arial"/>
          <w:color w:val="000000"/>
          <w:kern w:val="0"/>
          <w:sz w:val="18"/>
          <w:szCs w:val="18"/>
        </w:rPr>
        <w:t>1000</w:t>
      </w:r>
      <w:r w:rsidRPr="005A492B">
        <w:rPr>
          <w:rFonts w:ascii="標楷體" w:eastAsia="標楷體" w:hAnsi="標楷體" w:cs="Arial" w:hint="eastAsia"/>
          <w:color w:val="000000"/>
          <w:kern w:val="0"/>
          <w:sz w:val="18"/>
          <w:szCs w:val="18"/>
        </w:rPr>
        <w:t>字內）與</w:t>
      </w:r>
      <w:r w:rsidRPr="005A492B">
        <w:rPr>
          <w:rFonts w:ascii="標楷體" w:eastAsia="標楷體" w:hAnsi="標楷體" w:cs="Arial"/>
          <w:b/>
          <w:bCs/>
          <w:color w:val="000000"/>
          <w:kern w:val="0"/>
          <w:sz w:val="18"/>
          <w:szCs w:val="18"/>
        </w:rPr>
        <w:t>2</w:t>
      </w:r>
      <w:r w:rsidRPr="005A492B">
        <w:rPr>
          <w:rFonts w:ascii="標楷體" w:eastAsia="標楷體" w:hAnsi="標楷體" w:cs="Arial" w:hint="eastAsia"/>
          <w:b/>
          <w:bCs/>
          <w:color w:val="000000"/>
          <w:kern w:val="0"/>
          <w:sz w:val="18"/>
          <w:szCs w:val="18"/>
        </w:rPr>
        <w:t>份</w:t>
      </w:r>
      <w:r w:rsidRPr="005A492B">
        <w:rPr>
          <w:rFonts w:ascii="標楷體" w:eastAsia="標楷體" w:hAnsi="標楷體" w:cs="Arial" w:hint="eastAsia"/>
          <w:color w:val="000000"/>
          <w:kern w:val="0"/>
          <w:sz w:val="18"/>
          <w:szCs w:val="18"/>
        </w:rPr>
        <w:t>「教師推薦表」（附件五），送交各主管教育行政機關進行初選。</w:t>
      </w:r>
      <w:proofErr w:type="gramStart"/>
      <w:r w:rsidRPr="005A492B">
        <w:rPr>
          <w:rFonts w:ascii="標楷體" w:eastAsia="標楷體" w:hAnsi="標楷體" w:cs="Arial" w:hint="eastAsia"/>
          <w:color w:val="000000"/>
          <w:kern w:val="0"/>
          <w:sz w:val="18"/>
          <w:szCs w:val="18"/>
        </w:rPr>
        <w:t>（</w:t>
      </w:r>
      <w:proofErr w:type="gramEnd"/>
      <w:r w:rsidRPr="005A492B">
        <w:rPr>
          <w:rFonts w:ascii="標楷體" w:eastAsia="標楷體" w:hAnsi="標楷體" w:cs="Arial" w:hint="eastAsia"/>
          <w:color w:val="000000"/>
          <w:kern w:val="0"/>
          <w:sz w:val="18"/>
          <w:szCs w:val="18"/>
        </w:rPr>
        <w:t>表格皆可於中華資優教育學會網站下載，網址為</w:t>
      </w:r>
      <w:hyperlink r:id="rId5" w:history="1">
        <w:r w:rsidRPr="005A492B">
          <w:rPr>
            <w:rFonts w:ascii="標楷體" w:eastAsia="標楷體" w:hAnsi="標楷體" w:cs="Arial"/>
            <w:color w:val="0026D6"/>
            <w:kern w:val="0"/>
            <w:sz w:val="18"/>
            <w:szCs w:val="18"/>
            <w:u w:val="single"/>
          </w:rPr>
          <w:t>http://gift.ntue.edu.tw</w:t>
        </w:r>
        <w:r w:rsidRPr="005A492B">
          <w:rPr>
            <w:rFonts w:ascii="標楷體" w:eastAsia="標楷體" w:hAnsi="標楷體" w:cs="Arial" w:hint="eastAsia"/>
            <w:color w:val="000000"/>
            <w:kern w:val="0"/>
            <w:sz w:val="18"/>
            <w:szCs w:val="18"/>
            <w:u w:val="single"/>
          </w:rPr>
          <w:t>）</w:t>
        </w:r>
      </w:hyperlink>
    </w:p>
    <w:p w:rsidR="005A492B" w:rsidRPr="005A492B" w:rsidRDefault="005A492B" w:rsidP="005A492B">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2.</w:t>
      </w:r>
      <w:r w:rsidRPr="005A492B">
        <w:rPr>
          <w:rFonts w:ascii="標楷體" w:eastAsia="標楷體" w:hAnsi="標楷體" w:cs="Times New Roman"/>
          <w:color w:val="000000"/>
          <w:kern w:val="0"/>
          <w:sz w:val="18"/>
          <w:szCs w:val="18"/>
        </w:rPr>
        <w:t>  </w:t>
      </w:r>
      <w:r w:rsidRPr="005A492B">
        <w:rPr>
          <w:rFonts w:ascii="標楷體" w:eastAsia="標楷體" w:hAnsi="標楷體" w:cs="Arial" w:hint="eastAsia"/>
          <w:color w:val="000000"/>
          <w:kern w:val="0"/>
          <w:sz w:val="18"/>
          <w:szCs w:val="18"/>
        </w:rPr>
        <w:t>由各縣市教育局</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處</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以及教育部國民及學前教育署於</w:t>
      </w:r>
      <w:r w:rsidRPr="005A492B">
        <w:rPr>
          <w:rFonts w:ascii="標楷體" w:eastAsia="標楷體" w:hAnsi="標楷體" w:cs="Arial"/>
          <w:b/>
          <w:bCs/>
          <w:color w:val="000000"/>
          <w:kern w:val="0"/>
          <w:sz w:val="18"/>
          <w:szCs w:val="18"/>
        </w:rPr>
        <w:t>2014</w:t>
      </w:r>
      <w:r w:rsidRPr="005A492B">
        <w:rPr>
          <w:rFonts w:ascii="標楷體" w:eastAsia="標楷體" w:hAnsi="標楷體" w:cs="Arial" w:hint="eastAsia"/>
          <w:b/>
          <w:bCs/>
          <w:color w:val="000000"/>
          <w:kern w:val="0"/>
          <w:sz w:val="18"/>
          <w:szCs w:val="18"/>
        </w:rPr>
        <w:t>年</w:t>
      </w:r>
      <w:r w:rsidRPr="005A492B">
        <w:rPr>
          <w:rFonts w:ascii="標楷體" w:eastAsia="標楷體" w:hAnsi="標楷體" w:cs="Arial"/>
          <w:b/>
          <w:bCs/>
          <w:color w:val="000000"/>
          <w:kern w:val="0"/>
          <w:sz w:val="18"/>
          <w:szCs w:val="18"/>
        </w:rPr>
        <w:t>3</w:t>
      </w:r>
      <w:r w:rsidRPr="005A492B">
        <w:rPr>
          <w:rFonts w:ascii="標楷體" w:eastAsia="標楷體" w:hAnsi="標楷體" w:cs="Arial" w:hint="eastAsia"/>
          <w:b/>
          <w:bCs/>
          <w:color w:val="000000"/>
          <w:kern w:val="0"/>
          <w:sz w:val="18"/>
          <w:szCs w:val="18"/>
        </w:rPr>
        <w:t>月</w:t>
      </w:r>
      <w:r w:rsidRPr="005A492B">
        <w:rPr>
          <w:rFonts w:ascii="標楷體" w:eastAsia="標楷體" w:hAnsi="標楷體" w:cs="Arial"/>
          <w:b/>
          <w:bCs/>
          <w:color w:val="000000"/>
          <w:kern w:val="0"/>
          <w:sz w:val="18"/>
          <w:szCs w:val="18"/>
        </w:rPr>
        <w:t>10</w:t>
      </w:r>
      <w:r w:rsidRPr="005A492B">
        <w:rPr>
          <w:rFonts w:ascii="標楷體" w:eastAsia="標楷體" w:hAnsi="標楷體" w:cs="Arial" w:hint="eastAsia"/>
          <w:b/>
          <w:bCs/>
          <w:color w:val="000000"/>
          <w:kern w:val="0"/>
          <w:sz w:val="18"/>
          <w:szCs w:val="18"/>
        </w:rPr>
        <w:t>日（週一）前</w:t>
      </w:r>
      <w:proofErr w:type="gramStart"/>
      <w:r w:rsidRPr="005A492B">
        <w:rPr>
          <w:rFonts w:ascii="標楷體" w:eastAsia="標楷體" w:hAnsi="標楷體" w:cs="Arial" w:hint="eastAsia"/>
          <w:color w:val="000000"/>
          <w:kern w:val="0"/>
          <w:sz w:val="18"/>
          <w:szCs w:val="18"/>
        </w:rPr>
        <w:t>免備文逕</w:t>
      </w:r>
      <w:proofErr w:type="gramEnd"/>
      <w:r w:rsidRPr="005A492B">
        <w:rPr>
          <w:rFonts w:ascii="標楷體" w:eastAsia="標楷體" w:hAnsi="標楷體" w:cs="Arial" w:hint="eastAsia"/>
          <w:color w:val="000000"/>
          <w:kern w:val="0"/>
          <w:sz w:val="18"/>
          <w:szCs w:val="18"/>
        </w:rPr>
        <w:t>寄送學生初選錄取資料（報名表、自傳與推薦表），郵寄至「</w:t>
      </w:r>
      <w:r w:rsidRPr="005A492B">
        <w:rPr>
          <w:rFonts w:ascii="標楷體" w:eastAsia="標楷體" w:hAnsi="標楷體" w:cs="Arial"/>
          <w:color w:val="000000"/>
          <w:kern w:val="0"/>
          <w:sz w:val="18"/>
          <w:szCs w:val="18"/>
        </w:rPr>
        <w:t>106</w:t>
      </w:r>
      <w:r w:rsidRPr="005A492B">
        <w:rPr>
          <w:rFonts w:ascii="標楷體" w:eastAsia="標楷體" w:hAnsi="標楷體" w:cs="Arial" w:hint="eastAsia"/>
          <w:color w:val="000000"/>
          <w:kern w:val="0"/>
          <w:sz w:val="18"/>
          <w:szCs w:val="18"/>
        </w:rPr>
        <w:t>台北市大安區和平東路二段</w:t>
      </w:r>
      <w:r w:rsidRPr="005A492B">
        <w:rPr>
          <w:rFonts w:ascii="標楷體" w:eastAsia="標楷體" w:hAnsi="標楷體" w:cs="Arial"/>
          <w:color w:val="000000"/>
          <w:kern w:val="0"/>
          <w:sz w:val="18"/>
          <w:szCs w:val="18"/>
        </w:rPr>
        <w:t>134</w:t>
      </w:r>
      <w:r w:rsidRPr="005A492B">
        <w:rPr>
          <w:rFonts w:ascii="標楷體" w:eastAsia="標楷體" w:hAnsi="標楷體" w:cs="Arial" w:hint="eastAsia"/>
          <w:color w:val="000000"/>
          <w:kern w:val="0"/>
          <w:sz w:val="18"/>
          <w:szCs w:val="18"/>
        </w:rPr>
        <w:t>號特殊教育學系轉中華資優教育學會」；以郵戳為</w:t>
      </w:r>
      <w:proofErr w:type="gramStart"/>
      <w:r w:rsidRPr="005A492B">
        <w:rPr>
          <w:rFonts w:ascii="標楷體" w:eastAsia="標楷體" w:hAnsi="標楷體" w:cs="Arial" w:hint="eastAsia"/>
          <w:color w:val="000000"/>
          <w:kern w:val="0"/>
          <w:sz w:val="18"/>
          <w:szCs w:val="18"/>
        </w:rPr>
        <w:t>憑</w:t>
      </w:r>
      <w:proofErr w:type="gramEnd"/>
      <w:r w:rsidRPr="005A492B">
        <w:rPr>
          <w:rFonts w:ascii="標楷體" w:eastAsia="標楷體" w:hAnsi="標楷體" w:cs="Arial" w:hint="eastAsia"/>
          <w:color w:val="000000"/>
          <w:kern w:val="0"/>
          <w:sz w:val="18"/>
          <w:szCs w:val="18"/>
        </w:rPr>
        <w:t>，逾期以自動棄權論。</w:t>
      </w:r>
    </w:p>
    <w:p w:rsidR="00E6023D" w:rsidRDefault="005A492B" w:rsidP="00E6023D">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3.</w:t>
      </w:r>
      <w:r w:rsidRPr="005A492B">
        <w:rPr>
          <w:rFonts w:ascii="標楷體" w:eastAsia="標楷體" w:hAnsi="標楷體" w:cs="Times New Roman"/>
          <w:color w:val="000000"/>
          <w:kern w:val="0"/>
          <w:sz w:val="18"/>
          <w:szCs w:val="18"/>
        </w:rPr>
        <w:t>  </w:t>
      </w:r>
      <w:r w:rsidRPr="005A492B">
        <w:rPr>
          <w:rFonts w:ascii="標楷體" w:eastAsia="標楷體" w:hAnsi="標楷體" w:cs="Arial" w:hint="eastAsia"/>
          <w:color w:val="000000"/>
          <w:kern w:val="0"/>
          <w:sz w:val="18"/>
          <w:szCs w:val="18"/>
        </w:rPr>
        <w:t>報名表件及相關證明文件影本不予退回，請務必留置備份；報名資料填寫不全者，以自動棄權論，恕</w:t>
      </w:r>
      <w:proofErr w:type="gramStart"/>
      <w:r w:rsidRPr="005A492B">
        <w:rPr>
          <w:rFonts w:ascii="標楷體" w:eastAsia="標楷體" w:hAnsi="標楷體" w:cs="Arial" w:hint="eastAsia"/>
          <w:color w:val="000000"/>
          <w:kern w:val="0"/>
          <w:sz w:val="18"/>
          <w:szCs w:val="18"/>
        </w:rPr>
        <w:t>不</w:t>
      </w:r>
      <w:proofErr w:type="gramEnd"/>
      <w:r w:rsidRPr="005A492B">
        <w:rPr>
          <w:rFonts w:ascii="標楷體" w:eastAsia="標楷體" w:hAnsi="標楷體" w:cs="Arial" w:hint="eastAsia"/>
          <w:color w:val="000000"/>
          <w:kern w:val="0"/>
          <w:sz w:val="18"/>
          <w:szCs w:val="18"/>
        </w:rPr>
        <w:t>另行通知。</w:t>
      </w:r>
    </w:p>
    <w:p w:rsidR="005A492B" w:rsidRPr="005A492B" w:rsidRDefault="005A492B" w:rsidP="00E6023D">
      <w:pPr>
        <w:widowControl/>
        <w:spacing w:line="380" w:lineRule="atLeast"/>
        <w:ind w:hanging="36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三、 </w:t>
      </w:r>
      <w:r w:rsidRPr="005A492B">
        <w:rPr>
          <w:rFonts w:ascii="標楷體" w:eastAsia="標楷體" w:hAnsi="標楷體" w:cs="Arial" w:hint="eastAsia"/>
          <w:color w:val="000000"/>
          <w:kern w:val="0"/>
          <w:sz w:val="18"/>
          <w:szCs w:val="18"/>
        </w:rPr>
        <w:t>甄選方式：</w:t>
      </w:r>
    </w:p>
    <w:p w:rsidR="005A492B" w:rsidRPr="005A492B" w:rsidRDefault="005A492B" w:rsidP="005A492B">
      <w:pPr>
        <w:widowControl/>
        <w:spacing w:line="380" w:lineRule="atLeast"/>
        <w:ind w:hanging="1102"/>
        <w:jc w:val="both"/>
        <w:rPr>
          <w:rFonts w:ascii="標楷體" w:eastAsia="標楷體" w:hAnsi="標楷體" w:cs="Arial"/>
          <w:color w:val="4E5920"/>
          <w:kern w:val="0"/>
          <w:sz w:val="18"/>
          <w:szCs w:val="18"/>
        </w:rPr>
      </w:pPr>
      <w:r>
        <w:rPr>
          <w:rFonts w:ascii="標楷體" w:eastAsia="標楷體" w:hAnsi="標楷體" w:cs="Arial" w:hint="eastAsia"/>
          <w:color w:val="000000"/>
          <w:kern w:val="0"/>
          <w:sz w:val="18"/>
          <w:szCs w:val="18"/>
        </w:rPr>
        <w:t xml:space="preserve">        </w:t>
      </w:r>
      <w:r w:rsidRPr="005A492B">
        <w:rPr>
          <w:rFonts w:ascii="標楷體" w:eastAsia="標楷體" w:hAnsi="標楷體" w:cs="Arial"/>
          <w:color w:val="000000"/>
          <w:kern w:val="0"/>
          <w:sz w:val="18"/>
          <w:szCs w:val="18"/>
        </w:rPr>
        <w:t>1</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color w:val="000000"/>
          <w:kern w:val="0"/>
          <w:sz w:val="18"/>
          <w:szCs w:val="18"/>
        </w:rPr>
        <w:t>初選：各縣市政府教育局</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處</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及教育部國民及學前教育署自行辦理初選，就所屬學校擇優推薦，各教育階段至多</w:t>
      </w:r>
      <w:r w:rsidRPr="005A492B">
        <w:rPr>
          <w:rFonts w:ascii="標楷體" w:eastAsia="標楷體" w:hAnsi="標楷體" w:cs="Arial"/>
          <w:color w:val="000000"/>
          <w:kern w:val="0"/>
          <w:sz w:val="18"/>
          <w:szCs w:val="18"/>
        </w:rPr>
        <w:t>2</w:t>
      </w:r>
      <w:r w:rsidRPr="005A492B">
        <w:rPr>
          <w:rFonts w:ascii="標楷體" w:eastAsia="標楷體" w:hAnsi="標楷體" w:cs="Arial" w:hint="eastAsia"/>
          <w:color w:val="000000"/>
          <w:kern w:val="0"/>
          <w:sz w:val="18"/>
          <w:szCs w:val="18"/>
        </w:rPr>
        <w:t>名。</w:t>
      </w:r>
    </w:p>
    <w:p w:rsidR="00E6023D" w:rsidRDefault="005A492B" w:rsidP="00E6023D">
      <w:pPr>
        <w:widowControl/>
        <w:spacing w:line="380" w:lineRule="atLeast"/>
        <w:ind w:hanging="1102"/>
        <w:jc w:val="both"/>
        <w:rPr>
          <w:rFonts w:ascii="標楷體" w:eastAsia="標楷體" w:hAnsi="標楷體" w:cs="Arial"/>
          <w:color w:val="4E5920"/>
          <w:kern w:val="0"/>
          <w:sz w:val="18"/>
          <w:szCs w:val="18"/>
        </w:rPr>
      </w:pPr>
      <w:r>
        <w:rPr>
          <w:rFonts w:ascii="標楷體" w:eastAsia="標楷體" w:hAnsi="標楷體" w:cs="Arial" w:hint="eastAsia"/>
          <w:color w:val="000000"/>
          <w:kern w:val="0"/>
          <w:sz w:val="18"/>
          <w:szCs w:val="18"/>
        </w:rPr>
        <w:lastRenderedPageBreak/>
        <w:t xml:space="preserve">        </w:t>
      </w:r>
      <w:r w:rsidRPr="005A492B">
        <w:rPr>
          <w:rFonts w:ascii="標楷體" w:eastAsia="標楷體" w:hAnsi="標楷體" w:cs="Arial"/>
          <w:color w:val="000000"/>
          <w:kern w:val="0"/>
          <w:sz w:val="18"/>
          <w:szCs w:val="18"/>
        </w:rPr>
        <w:t>2.</w:t>
      </w:r>
      <w:r>
        <w:rPr>
          <w:rFonts w:ascii="標楷體" w:eastAsia="標楷體" w:hAnsi="標楷體" w:cs="Arial" w:hint="eastAsia"/>
          <w:color w:val="000000"/>
          <w:kern w:val="0"/>
          <w:sz w:val="18"/>
          <w:szCs w:val="18"/>
        </w:rPr>
        <w:t xml:space="preserve"> </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color w:val="000000"/>
          <w:kern w:val="0"/>
          <w:sz w:val="18"/>
          <w:szCs w:val="18"/>
        </w:rPr>
        <w:t>複選：各縣市政府教育局</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處</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及教育部國民及學前教育署初選推薦名單，由中華資優教育學會聘請資優教育專家學者等人員組成甄選小組評選之。</w:t>
      </w:r>
    </w:p>
    <w:p w:rsidR="00E6023D" w:rsidRDefault="00E6023D" w:rsidP="00E6023D">
      <w:pPr>
        <w:widowControl/>
        <w:spacing w:line="380" w:lineRule="atLeast"/>
        <w:ind w:hanging="1102"/>
        <w:jc w:val="both"/>
        <w:rPr>
          <w:rFonts w:ascii="標楷體" w:eastAsia="標楷體" w:hAnsi="標楷體" w:cs="Arial"/>
          <w:color w:val="4E5920"/>
          <w:kern w:val="0"/>
          <w:sz w:val="18"/>
          <w:szCs w:val="18"/>
        </w:rPr>
      </w:pPr>
      <w:r>
        <w:rPr>
          <w:rFonts w:ascii="標楷體" w:eastAsia="標楷體" w:hAnsi="標楷體" w:cs="Arial" w:hint="eastAsia"/>
          <w:color w:val="4E5920"/>
          <w:kern w:val="0"/>
          <w:sz w:val="18"/>
          <w:szCs w:val="18"/>
        </w:rPr>
        <w:t xml:space="preserve">       </w:t>
      </w:r>
      <w:r w:rsidR="005A492B" w:rsidRPr="005A492B">
        <w:rPr>
          <w:rFonts w:ascii="標楷體" w:eastAsia="標楷體" w:hAnsi="標楷體" w:cs="Arial"/>
          <w:color w:val="000000"/>
          <w:kern w:val="0"/>
          <w:sz w:val="18"/>
          <w:szCs w:val="18"/>
        </w:rPr>
        <w:t>四、 </w:t>
      </w:r>
      <w:r w:rsidR="005A492B" w:rsidRPr="005A492B">
        <w:rPr>
          <w:rFonts w:ascii="標楷體" w:eastAsia="標楷體" w:hAnsi="標楷體" w:cs="Arial" w:hint="eastAsia"/>
          <w:color w:val="000000"/>
          <w:kern w:val="0"/>
          <w:sz w:val="18"/>
          <w:szCs w:val="18"/>
        </w:rPr>
        <w:t>錄取公告：於</w:t>
      </w:r>
      <w:r w:rsidR="005A492B" w:rsidRPr="005A492B">
        <w:rPr>
          <w:rFonts w:ascii="標楷體" w:eastAsia="標楷體" w:hAnsi="標楷體" w:cs="Arial"/>
          <w:b/>
          <w:bCs/>
          <w:color w:val="000000"/>
          <w:kern w:val="0"/>
          <w:sz w:val="18"/>
          <w:szCs w:val="18"/>
        </w:rPr>
        <w:t>2014</w:t>
      </w:r>
      <w:r w:rsidR="005A492B" w:rsidRPr="005A492B">
        <w:rPr>
          <w:rFonts w:ascii="標楷體" w:eastAsia="標楷體" w:hAnsi="標楷體" w:cs="Arial" w:hint="eastAsia"/>
          <w:b/>
          <w:bCs/>
          <w:color w:val="000000"/>
          <w:kern w:val="0"/>
          <w:sz w:val="18"/>
          <w:szCs w:val="18"/>
        </w:rPr>
        <w:t>年</w:t>
      </w:r>
      <w:r w:rsidR="005A492B" w:rsidRPr="005A492B">
        <w:rPr>
          <w:rFonts w:ascii="標楷體" w:eastAsia="標楷體" w:hAnsi="標楷體" w:cs="Arial"/>
          <w:b/>
          <w:bCs/>
          <w:color w:val="000000"/>
          <w:kern w:val="0"/>
          <w:sz w:val="18"/>
          <w:szCs w:val="18"/>
        </w:rPr>
        <w:t>3</w:t>
      </w:r>
      <w:r w:rsidR="005A492B" w:rsidRPr="005A492B">
        <w:rPr>
          <w:rFonts w:ascii="標楷體" w:eastAsia="標楷體" w:hAnsi="標楷體" w:cs="Arial" w:hint="eastAsia"/>
          <w:b/>
          <w:bCs/>
          <w:color w:val="000000"/>
          <w:kern w:val="0"/>
          <w:sz w:val="18"/>
          <w:szCs w:val="18"/>
        </w:rPr>
        <w:t>月</w:t>
      </w:r>
      <w:r w:rsidR="005A492B" w:rsidRPr="005A492B">
        <w:rPr>
          <w:rFonts w:ascii="標楷體" w:eastAsia="標楷體" w:hAnsi="標楷體" w:cs="Arial"/>
          <w:b/>
          <w:bCs/>
          <w:color w:val="000000"/>
          <w:kern w:val="0"/>
          <w:sz w:val="18"/>
          <w:szCs w:val="18"/>
        </w:rPr>
        <w:t>21</w:t>
      </w:r>
      <w:r w:rsidR="005A492B" w:rsidRPr="005A492B">
        <w:rPr>
          <w:rFonts w:ascii="標楷體" w:eastAsia="標楷體" w:hAnsi="標楷體" w:cs="Arial" w:hint="eastAsia"/>
          <w:b/>
          <w:bCs/>
          <w:color w:val="000000"/>
          <w:kern w:val="0"/>
          <w:sz w:val="18"/>
          <w:szCs w:val="18"/>
        </w:rPr>
        <w:t>日（週五）</w:t>
      </w:r>
      <w:r w:rsidR="005A492B" w:rsidRPr="005A492B">
        <w:rPr>
          <w:rFonts w:ascii="標楷體" w:eastAsia="標楷體" w:hAnsi="標楷體" w:cs="Arial" w:hint="eastAsia"/>
          <w:color w:val="000000"/>
          <w:kern w:val="0"/>
          <w:sz w:val="18"/>
          <w:szCs w:val="18"/>
        </w:rPr>
        <w:t>公告於中華資優教育學會網站。</w:t>
      </w:r>
      <w:r w:rsidR="005A492B" w:rsidRPr="005A492B">
        <w:rPr>
          <w:rFonts w:ascii="標楷體" w:eastAsia="標楷體" w:hAnsi="標楷體" w:cs="Arial"/>
          <w:color w:val="000000"/>
          <w:kern w:val="0"/>
          <w:sz w:val="18"/>
          <w:szCs w:val="18"/>
        </w:rPr>
        <w:t>             </w:t>
      </w:r>
    </w:p>
    <w:p w:rsidR="005A492B" w:rsidRPr="005A492B" w:rsidRDefault="00E6023D" w:rsidP="00E6023D">
      <w:pPr>
        <w:widowControl/>
        <w:spacing w:line="380" w:lineRule="atLeast"/>
        <w:ind w:hanging="1102"/>
        <w:jc w:val="both"/>
        <w:rPr>
          <w:rFonts w:ascii="標楷體" w:eastAsia="標楷體" w:hAnsi="標楷體" w:cs="Arial"/>
          <w:color w:val="4E5920"/>
          <w:kern w:val="0"/>
          <w:sz w:val="18"/>
          <w:szCs w:val="18"/>
        </w:rPr>
      </w:pPr>
      <w:r>
        <w:rPr>
          <w:rFonts w:ascii="標楷體" w:eastAsia="標楷體" w:hAnsi="標楷體" w:cs="Arial" w:hint="eastAsia"/>
          <w:color w:val="4E5920"/>
          <w:kern w:val="0"/>
          <w:sz w:val="18"/>
          <w:szCs w:val="18"/>
        </w:rPr>
        <w:t xml:space="preserve">       </w:t>
      </w:r>
      <w:r w:rsidR="005A492B" w:rsidRPr="005A492B">
        <w:rPr>
          <w:rFonts w:ascii="標楷體" w:eastAsia="標楷體" w:hAnsi="標楷體" w:cs="Arial"/>
          <w:color w:val="000000"/>
          <w:kern w:val="0"/>
          <w:sz w:val="18"/>
          <w:szCs w:val="18"/>
        </w:rPr>
        <w:t>五、 </w:t>
      </w:r>
      <w:r w:rsidR="005A492B" w:rsidRPr="005A492B">
        <w:rPr>
          <w:rFonts w:ascii="標楷體" w:eastAsia="標楷體" w:hAnsi="標楷體" w:cs="Arial" w:hint="eastAsia"/>
          <w:color w:val="000000"/>
          <w:kern w:val="0"/>
          <w:sz w:val="18"/>
          <w:szCs w:val="18"/>
        </w:rPr>
        <w:t>費用：註冊費</w:t>
      </w:r>
      <w:r w:rsidR="005A492B" w:rsidRPr="005A492B">
        <w:rPr>
          <w:rFonts w:ascii="標楷體" w:eastAsia="標楷體" w:hAnsi="標楷體" w:cs="Arial"/>
          <w:color w:val="000000"/>
          <w:kern w:val="0"/>
          <w:sz w:val="18"/>
          <w:szCs w:val="18"/>
        </w:rPr>
        <w:t>+</w:t>
      </w:r>
      <w:r w:rsidR="005A492B" w:rsidRPr="005A492B">
        <w:rPr>
          <w:rFonts w:ascii="標楷體" w:eastAsia="標楷體" w:hAnsi="標楷體" w:cs="Arial" w:hint="eastAsia"/>
          <w:color w:val="000000"/>
          <w:kern w:val="0"/>
          <w:sz w:val="18"/>
          <w:szCs w:val="18"/>
        </w:rPr>
        <w:t>旅行社團費</w:t>
      </w:r>
    </w:p>
    <w:p w:rsidR="005A492B" w:rsidRPr="005A492B" w:rsidRDefault="005A492B" w:rsidP="005A492B">
      <w:pPr>
        <w:widowControl/>
        <w:spacing w:line="380" w:lineRule="atLeast"/>
        <w:ind w:hanging="392"/>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1.</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color w:val="000000"/>
          <w:kern w:val="0"/>
          <w:sz w:val="18"/>
          <w:szCs w:val="18"/>
        </w:rPr>
        <w:t>青少年領袖營註冊費：預計</w:t>
      </w:r>
      <w:r w:rsidRPr="005A492B">
        <w:rPr>
          <w:rFonts w:ascii="標楷體" w:eastAsia="標楷體" w:hAnsi="標楷體" w:cs="Arial"/>
          <w:color w:val="000000"/>
          <w:kern w:val="0"/>
          <w:sz w:val="18"/>
          <w:szCs w:val="18"/>
        </w:rPr>
        <w:t>200</w:t>
      </w:r>
      <w:r w:rsidRPr="005A492B">
        <w:rPr>
          <w:rFonts w:ascii="標楷體" w:eastAsia="標楷體" w:hAnsi="標楷體" w:cs="Arial" w:hint="eastAsia"/>
          <w:color w:val="000000"/>
          <w:kern w:val="0"/>
          <w:sz w:val="18"/>
          <w:szCs w:val="18"/>
        </w:rPr>
        <w:t>美金（實際費用待主辦單位公告）</w:t>
      </w:r>
    </w:p>
    <w:p w:rsidR="00E6023D" w:rsidRDefault="00E6023D" w:rsidP="00E6023D">
      <w:pPr>
        <w:widowControl/>
        <w:spacing w:line="380" w:lineRule="atLeast"/>
        <w:ind w:hanging="600"/>
        <w:jc w:val="both"/>
        <w:rPr>
          <w:rFonts w:ascii="標楷體" w:eastAsia="標楷體" w:hAnsi="標楷體" w:cs="Arial"/>
          <w:color w:val="4E5920"/>
          <w:kern w:val="0"/>
          <w:sz w:val="18"/>
          <w:szCs w:val="18"/>
        </w:rPr>
      </w:pPr>
      <w:r>
        <w:rPr>
          <w:rFonts w:ascii="標楷體" w:eastAsia="標楷體" w:hAnsi="標楷體" w:cs="Arial" w:hint="eastAsia"/>
          <w:color w:val="000000"/>
          <w:kern w:val="0"/>
          <w:sz w:val="18"/>
          <w:szCs w:val="18"/>
        </w:rPr>
        <w:t xml:space="preserve"> </w:t>
      </w:r>
      <w:r w:rsidR="005A492B" w:rsidRPr="005A492B">
        <w:rPr>
          <w:rFonts w:ascii="標楷體" w:eastAsia="標楷體" w:hAnsi="標楷體" w:cs="Arial" w:hint="eastAsia"/>
          <w:color w:val="000000"/>
          <w:kern w:val="0"/>
          <w:sz w:val="18"/>
          <w:szCs w:val="18"/>
        </w:rPr>
        <w:t>（</w:t>
      </w:r>
      <w:r w:rsidR="005A492B" w:rsidRPr="005A492B">
        <w:rPr>
          <w:rFonts w:ascii="標楷體" w:eastAsia="標楷體" w:hAnsi="標楷體" w:cs="Arial"/>
          <w:color w:val="000000"/>
          <w:kern w:val="0"/>
          <w:sz w:val="18"/>
          <w:szCs w:val="18"/>
        </w:rPr>
        <w:t>1</w:t>
      </w:r>
      <w:r w:rsidR="005A492B" w:rsidRPr="005A492B">
        <w:rPr>
          <w:rFonts w:ascii="標楷體" w:eastAsia="標楷體" w:hAnsi="標楷體" w:cs="Arial" w:hint="eastAsia"/>
          <w:color w:val="000000"/>
          <w:kern w:val="0"/>
          <w:sz w:val="18"/>
          <w:szCs w:val="18"/>
        </w:rPr>
        <w:t>）註冊費用包含營隊活動、展覽、會議手冊與資料、會議期間餐費等。</w:t>
      </w:r>
    </w:p>
    <w:p w:rsidR="005A492B" w:rsidRPr="005A492B" w:rsidRDefault="00E6023D" w:rsidP="00E6023D">
      <w:pPr>
        <w:widowControl/>
        <w:spacing w:line="380" w:lineRule="atLeast"/>
        <w:ind w:hanging="600"/>
        <w:jc w:val="both"/>
        <w:rPr>
          <w:rFonts w:ascii="標楷體" w:eastAsia="標楷體" w:hAnsi="標楷體" w:cs="Arial"/>
          <w:color w:val="4E5920"/>
          <w:kern w:val="0"/>
          <w:sz w:val="18"/>
          <w:szCs w:val="18"/>
        </w:rPr>
      </w:pPr>
      <w:r>
        <w:rPr>
          <w:rFonts w:ascii="標楷體" w:eastAsia="標楷體" w:hAnsi="標楷體" w:cs="Arial" w:hint="eastAsia"/>
          <w:color w:val="4E5920"/>
          <w:kern w:val="0"/>
          <w:sz w:val="18"/>
          <w:szCs w:val="18"/>
        </w:rPr>
        <w:t xml:space="preserve"> </w:t>
      </w:r>
      <w:r w:rsidR="005A492B" w:rsidRPr="005A492B">
        <w:rPr>
          <w:rFonts w:ascii="標楷體" w:eastAsia="標楷體" w:hAnsi="標楷體" w:cs="Arial" w:hint="eastAsia"/>
          <w:color w:val="000000"/>
          <w:kern w:val="0"/>
          <w:sz w:val="18"/>
          <w:szCs w:val="18"/>
        </w:rPr>
        <w:t>（</w:t>
      </w:r>
      <w:r w:rsidR="005A492B" w:rsidRPr="005A492B">
        <w:rPr>
          <w:rFonts w:ascii="標楷體" w:eastAsia="標楷體" w:hAnsi="標楷體" w:cs="Arial"/>
          <w:color w:val="000000"/>
          <w:kern w:val="0"/>
          <w:sz w:val="18"/>
          <w:szCs w:val="18"/>
        </w:rPr>
        <w:t>2</w:t>
      </w:r>
      <w:r w:rsidR="005A492B" w:rsidRPr="005A492B">
        <w:rPr>
          <w:rFonts w:ascii="標楷體" w:eastAsia="標楷體" w:hAnsi="標楷體" w:cs="Arial" w:hint="eastAsia"/>
          <w:color w:val="000000"/>
          <w:kern w:val="0"/>
          <w:sz w:val="18"/>
          <w:szCs w:val="18"/>
        </w:rPr>
        <w:t>）確定錄取並經資優學會通知後繳費。</w:t>
      </w:r>
    </w:p>
    <w:p w:rsidR="005A492B" w:rsidRPr="005A492B" w:rsidRDefault="005A492B" w:rsidP="005A492B">
      <w:pPr>
        <w:widowControl/>
        <w:spacing w:line="380" w:lineRule="atLeast"/>
        <w:ind w:hanging="448"/>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2.</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color w:val="000000"/>
          <w:kern w:val="0"/>
          <w:sz w:val="18"/>
          <w:szCs w:val="18"/>
        </w:rPr>
        <w:t>旅行社團費：將包含交通（台北</w:t>
      </w:r>
      <w:r w:rsidRPr="005A492B">
        <w:rPr>
          <w:rFonts w:ascii="標楷體" w:eastAsia="標楷體" w:hAnsi="標楷體" w:cs="Arial"/>
          <w:color w:val="000000"/>
          <w:kern w:val="0"/>
          <w:sz w:val="18"/>
          <w:szCs w:val="18"/>
        </w:rPr>
        <w:t>-</w:t>
      </w:r>
      <w:r w:rsidRPr="005A492B">
        <w:rPr>
          <w:rFonts w:ascii="標楷體" w:eastAsia="標楷體" w:hAnsi="標楷體" w:cs="Arial" w:hint="eastAsia"/>
          <w:color w:val="000000"/>
          <w:kern w:val="0"/>
          <w:sz w:val="18"/>
          <w:szCs w:val="18"/>
        </w:rPr>
        <w:t>北京來回機票、北京機場接送、參訪行程及餐費）、</w:t>
      </w:r>
      <w:proofErr w:type="gramStart"/>
      <w:r w:rsidRPr="005A492B">
        <w:rPr>
          <w:rFonts w:ascii="標楷體" w:eastAsia="標楷體" w:hAnsi="標楷體" w:cs="Arial" w:hint="eastAsia"/>
          <w:color w:val="000000"/>
          <w:kern w:val="0"/>
          <w:sz w:val="18"/>
          <w:szCs w:val="18"/>
        </w:rPr>
        <w:t>稅險</w:t>
      </w:r>
      <w:proofErr w:type="gramEnd"/>
      <w:r w:rsidRPr="005A492B">
        <w:rPr>
          <w:rFonts w:ascii="標楷體" w:eastAsia="標楷體" w:hAnsi="標楷體" w:cs="Arial" w:hint="eastAsia"/>
          <w:color w:val="000000"/>
          <w:kern w:val="0"/>
          <w:sz w:val="18"/>
          <w:szCs w:val="18"/>
        </w:rPr>
        <w:t>、住宿、小費及旅遊契約責任險等，費用將於確定錄取後，於中華資優教育學會網站公告。</w:t>
      </w:r>
    </w:p>
    <w:p w:rsidR="005A492B" w:rsidRPr="005A492B" w:rsidRDefault="005A492B" w:rsidP="005A492B">
      <w:pPr>
        <w:widowControl/>
        <w:spacing w:after="240" w:line="380" w:lineRule="atLeast"/>
        <w:ind w:hanging="448"/>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3.</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color w:val="000000"/>
          <w:kern w:val="0"/>
          <w:sz w:val="18"/>
          <w:szCs w:val="18"/>
          <w:u w:val="single"/>
        </w:rPr>
        <w:t>護照工本費等不含在內</w:t>
      </w:r>
      <w:r w:rsidRPr="005A492B">
        <w:rPr>
          <w:rFonts w:ascii="標楷體" w:eastAsia="標楷體" w:hAnsi="標楷體" w:cs="Arial" w:hint="eastAsia"/>
          <w:color w:val="000000"/>
          <w:kern w:val="0"/>
          <w:sz w:val="18"/>
          <w:szCs w:val="18"/>
        </w:rPr>
        <w:t>（請注意護照是否在有效期限</w:t>
      </w:r>
      <w:r w:rsidRPr="005A492B">
        <w:rPr>
          <w:rFonts w:ascii="標楷體" w:eastAsia="標楷體" w:hAnsi="標楷體" w:cs="Arial"/>
          <w:color w:val="000000"/>
          <w:kern w:val="0"/>
          <w:sz w:val="18"/>
          <w:szCs w:val="18"/>
        </w:rPr>
        <w:t>6</w:t>
      </w:r>
      <w:r w:rsidRPr="005A492B">
        <w:rPr>
          <w:rFonts w:ascii="標楷體" w:eastAsia="標楷體" w:hAnsi="標楷體" w:cs="Arial" w:hint="eastAsia"/>
          <w:color w:val="000000"/>
          <w:kern w:val="0"/>
          <w:sz w:val="18"/>
          <w:szCs w:val="18"/>
        </w:rPr>
        <w:t>個月以上，並請自行與旅行社聯繫，以辦理相關證件）。</w:t>
      </w:r>
    </w:p>
    <w:p w:rsidR="005A492B" w:rsidRPr="005A492B" w:rsidRDefault="005A492B" w:rsidP="005A492B">
      <w:pPr>
        <w:widowControl/>
        <w:spacing w:line="380" w:lineRule="atLeast"/>
        <w:ind w:hanging="540"/>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六、 </w:t>
      </w:r>
      <w:r w:rsidRPr="005A492B">
        <w:rPr>
          <w:rFonts w:ascii="標楷體" w:eastAsia="標楷體" w:hAnsi="標楷體" w:cs="Arial" w:hint="eastAsia"/>
          <w:color w:val="000000"/>
          <w:kern w:val="0"/>
          <w:sz w:val="18"/>
          <w:szCs w:val="18"/>
        </w:rPr>
        <w:t>錄取繳費：經公告錄取者，請於</w:t>
      </w:r>
      <w:r w:rsidRPr="005A492B">
        <w:rPr>
          <w:rFonts w:ascii="標楷體" w:eastAsia="標楷體" w:hAnsi="標楷體" w:cs="Arial"/>
          <w:b/>
          <w:bCs/>
          <w:color w:val="000000"/>
          <w:kern w:val="0"/>
          <w:sz w:val="18"/>
          <w:szCs w:val="18"/>
        </w:rPr>
        <w:t>2014</w:t>
      </w:r>
      <w:r w:rsidRPr="005A492B">
        <w:rPr>
          <w:rFonts w:ascii="標楷體" w:eastAsia="標楷體" w:hAnsi="標楷體" w:cs="Arial" w:hint="eastAsia"/>
          <w:b/>
          <w:bCs/>
          <w:color w:val="000000"/>
          <w:kern w:val="0"/>
          <w:sz w:val="18"/>
          <w:szCs w:val="18"/>
        </w:rPr>
        <w:t>年</w:t>
      </w:r>
      <w:r w:rsidRPr="005A492B">
        <w:rPr>
          <w:rFonts w:ascii="標楷體" w:eastAsia="標楷體" w:hAnsi="標楷體" w:cs="Arial"/>
          <w:b/>
          <w:bCs/>
          <w:color w:val="000000"/>
          <w:kern w:val="0"/>
          <w:sz w:val="18"/>
          <w:szCs w:val="18"/>
        </w:rPr>
        <w:t>4</w:t>
      </w:r>
      <w:r w:rsidRPr="005A492B">
        <w:rPr>
          <w:rFonts w:ascii="標楷體" w:eastAsia="標楷體" w:hAnsi="標楷體" w:cs="Arial" w:hint="eastAsia"/>
          <w:b/>
          <w:bCs/>
          <w:color w:val="000000"/>
          <w:kern w:val="0"/>
          <w:sz w:val="18"/>
          <w:szCs w:val="18"/>
        </w:rPr>
        <w:t>月</w:t>
      </w:r>
      <w:r w:rsidRPr="005A492B">
        <w:rPr>
          <w:rFonts w:ascii="標楷體" w:eastAsia="標楷體" w:hAnsi="標楷體" w:cs="Arial"/>
          <w:b/>
          <w:bCs/>
          <w:color w:val="000000"/>
          <w:kern w:val="0"/>
          <w:sz w:val="18"/>
          <w:szCs w:val="18"/>
        </w:rPr>
        <w:t>3</w:t>
      </w:r>
      <w:r w:rsidRPr="005A492B">
        <w:rPr>
          <w:rFonts w:ascii="標楷體" w:eastAsia="標楷體" w:hAnsi="標楷體" w:cs="Arial" w:hint="eastAsia"/>
          <w:b/>
          <w:bCs/>
          <w:color w:val="000000"/>
          <w:kern w:val="0"/>
          <w:sz w:val="18"/>
          <w:szCs w:val="18"/>
        </w:rPr>
        <w:t>日（週四）</w:t>
      </w:r>
      <w:r w:rsidRPr="005A492B">
        <w:rPr>
          <w:rFonts w:ascii="標楷體" w:eastAsia="標楷體" w:hAnsi="標楷體" w:cs="Arial" w:hint="eastAsia"/>
          <w:color w:val="000000"/>
          <w:kern w:val="0"/>
          <w:sz w:val="18"/>
          <w:szCs w:val="18"/>
        </w:rPr>
        <w:t>前將註冊費以郵政劃撥方式</w:t>
      </w:r>
      <w:proofErr w:type="gramStart"/>
      <w:r w:rsidRPr="005A492B">
        <w:rPr>
          <w:rFonts w:ascii="標楷體" w:eastAsia="標楷體" w:hAnsi="標楷體" w:cs="Arial" w:hint="eastAsia"/>
          <w:color w:val="000000"/>
          <w:kern w:val="0"/>
          <w:sz w:val="18"/>
          <w:szCs w:val="18"/>
        </w:rPr>
        <w:t>繳至代收</w:t>
      </w:r>
      <w:proofErr w:type="gramEnd"/>
      <w:r w:rsidRPr="005A492B">
        <w:rPr>
          <w:rFonts w:ascii="標楷體" w:eastAsia="標楷體" w:hAnsi="標楷體" w:cs="Arial" w:hint="eastAsia"/>
          <w:color w:val="000000"/>
          <w:kern w:val="0"/>
          <w:sz w:val="18"/>
          <w:szCs w:val="18"/>
        </w:rPr>
        <w:t>帳戶「中華資優教育學會」，劃撥帳號：</w:t>
      </w:r>
      <w:r w:rsidRPr="005A492B">
        <w:rPr>
          <w:rFonts w:ascii="標楷體" w:eastAsia="標楷體" w:hAnsi="標楷體" w:cs="Arial"/>
          <w:color w:val="000000"/>
          <w:kern w:val="0"/>
          <w:sz w:val="18"/>
          <w:szCs w:val="18"/>
        </w:rPr>
        <w:t>19232883</w:t>
      </w:r>
      <w:r w:rsidRPr="005A492B">
        <w:rPr>
          <w:rFonts w:ascii="標楷體" w:eastAsia="標楷體" w:hAnsi="標楷體" w:cs="Arial" w:hint="eastAsia"/>
          <w:color w:val="000000"/>
          <w:kern w:val="0"/>
          <w:sz w:val="18"/>
          <w:szCs w:val="18"/>
        </w:rPr>
        <w:t>，並將繳費收據傳真至</w:t>
      </w:r>
      <w:r w:rsidRPr="005A492B">
        <w:rPr>
          <w:rFonts w:ascii="標楷體" w:eastAsia="標楷體" w:hAnsi="標楷體" w:cs="Arial"/>
          <w:color w:val="000000"/>
          <w:kern w:val="0"/>
          <w:sz w:val="18"/>
          <w:szCs w:val="18"/>
        </w:rPr>
        <w:t>02-23587864</w:t>
      </w:r>
      <w:r w:rsidRPr="005A492B">
        <w:rPr>
          <w:rFonts w:ascii="標楷體" w:eastAsia="標楷體" w:hAnsi="標楷體" w:cs="Arial" w:hint="eastAsia"/>
          <w:color w:val="000000"/>
          <w:kern w:val="0"/>
          <w:sz w:val="18"/>
          <w:szCs w:val="18"/>
        </w:rPr>
        <w:t>（請註明姓名）。本會預計於</w:t>
      </w:r>
      <w:r w:rsidRPr="005A492B">
        <w:rPr>
          <w:rFonts w:ascii="標楷體" w:eastAsia="標楷體" w:hAnsi="標楷體" w:cs="Arial"/>
          <w:b/>
          <w:bCs/>
          <w:color w:val="000000"/>
          <w:kern w:val="0"/>
          <w:sz w:val="18"/>
          <w:szCs w:val="18"/>
        </w:rPr>
        <w:t>4</w:t>
      </w:r>
      <w:r w:rsidRPr="005A492B">
        <w:rPr>
          <w:rFonts w:ascii="標楷體" w:eastAsia="標楷體" w:hAnsi="標楷體" w:cs="Arial" w:hint="eastAsia"/>
          <w:b/>
          <w:bCs/>
          <w:color w:val="000000"/>
          <w:kern w:val="0"/>
          <w:sz w:val="18"/>
          <w:szCs w:val="18"/>
        </w:rPr>
        <w:t>月中旬</w:t>
      </w:r>
      <w:r w:rsidRPr="005A492B">
        <w:rPr>
          <w:rFonts w:ascii="標楷體" w:eastAsia="標楷體" w:hAnsi="標楷體" w:cs="Arial" w:hint="eastAsia"/>
          <w:color w:val="000000"/>
          <w:kern w:val="0"/>
          <w:sz w:val="18"/>
          <w:szCs w:val="18"/>
        </w:rPr>
        <w:t>前彙整報名表與註冊費，向大會團體報名。</w:t>
      </w:r>
    </w:p>
    <w:p w:rsidR="00E6023D" w:rsidRDefault="005A492B" w:rsidP="00E6023D">
      <w:pPr>
        <w:widowControl/>
        <w:spacing w:line="380" w:lineRule="atLeast"/>
        <w:ind w:hanging="540"/>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七、 </w:t>
      </w:r>
      <w:r w:rsidRPr="005A492B">
        <w:rPr>
          <w:rFonts w:ascii="標楷體" w:eastAsia="標楷體" w:hAnsi="標楷體" w:cs="Arial" w:hint="eastAsia"/>
          <w:color w:val="000000"/>
          <w:kern w:val="0"/>
          <w:sz w:val="18"/>
          <w:szCs w:val="18"/>
        </w:rPr>
        <w:t>註冊費用及繳費日期若有異動，請留意本會網站公告之最新消息（</w:t>
      </w:r>
      <w:hyperlink r:id="rId6" w:history="1">
        <w:r w:rsidRPr="005A492B">
          <w:rPr>
            <w:rFonts w:ascii="標楷體" w:eastAsia="標楷體" w:hAnsi="標楷體" w:cs="Arial" w:hint="eastAsia"/>
            <w:color w:val="0026D6"/>
            <w:kern w:val="0"/>
            <w:sz w:val="18"/>
            <w:szCs w:val="18"/>
            <w:u w:val="single"/>
          </w:rPr>
          <w:t>http://gift.ntue.edu.tw</w:t>
        </w:r>
      </w:hyperlink>
      <w:hyperlink r:id="rId7" w:history="1">
        <w:proofErr w:type="gramStart"/>
        <w:r w:rsidRPr="005A492B">
          <w:rPr>
            <w:rFonts w:ascii="標楷體" w:eastAsia="標楷體" w:hAnsi="標楷體" w:cs="Arial" w:hint="eastAsia"/>
            <w:color w:val="0026D6"/>
            <w:kern w:val="0"/>
            <w:sz w:val="18"/>
            <w:szCs w:val="18"/>
            <w:u w:val="single"/>
          </w:rPr>
          <w:t>）</w:t>
        </w:r>
        <w:proofErr w:type="gramEnd"/>
        <w:r w:rsidRPr="005A492B">
          <w:rPr>
            <w:rFonts w:ascii="標楷體" w:eastAsia="標楷體" w:hAnsi="標楷體" w:cs="Arial" w:hint="eastAsia"/>
            <w:color w:val="000000"/>
            <w:kern w:val="0"/>
            <w:sz w:val="18"/>
            <w:szCs w:val="18"/>
            <w:u w:val="single"/>
          </w:rPr>
          <w:t>。</w:t>
        </w:r>
      </w:hyperlink>
    </w:p>
    <w:p w:rsidR="00E6023D" w:rsidRDefault="005A492B" w:rsidP="00E6023D">
      <w:pPr>
        <w:widowControl/>
        <w:spacing w:line="380" w:lineRule="atLeast"/>
        <w:ind w:hanging="540"/>
        <w:rPr>
          <w:rFonts w:ascii="標楷體" w:eastAsia="標楷體" w:hAnsi="標楷體" w:cs="Arial"/>
          <w:color w:val="000000"/>
          <w:kern w:val="0"/>
          <w:sz w:val="18"/>
          <w:szCs w:val="18"/>
        </w:rPr>
      </w:pPr>
      <w:r w:rsidRPr="005A492B">
        <w:rPr>
          <w:rFonts w:ascii="標楷體" w:eastAsia="標楷體" w:hAnsi="標楷體" w:cs="Arial" w:hint="eastAsia"/>
          <w:color w:val="000000"/>
          <w:kern w:val="0"/>
          <w:sz w:val="18"/>
          <w:szCs w:val="18"/>
        </w:rPr>
        <w:t>玖、</w:t>
      </w:r>
      <w:r w:rsidRPr="005A492B">
        <w:rPr>
          <w:rFonts w:ascii="標楷體" w:eastAsia="標楷體" w:hAnsi="標楷體" w:cs="Times New Roman"/>
          <w:color w:val="000000"/>
          <w:kern w:val="0"/>
          <w:sz w:val="18"/>
          <w:szCs w:val="18"/>
        </w:rPr>
        <w:t xml:space="preserve"> </w:t>
      </w:r>
      <w:r w:rsidRPr="005A492B">
        <w:rPr>
          <w:rFonts w:ascii="標楷體" w:eastAsia="標楷體" w:hAnsi="標楷體" w:cs="Arial" w:hint="eastAsia"/>
          <w:b/>
          <w:bCs/>
          <w:color w:val="000000"/>
          <w:kern w:val="0"/>
          <w:sz w:val="18"/>
          <w:szCs w:val="18"/>
        </w:rPr>
        <w:t>聯絡單位及聯絡人</w:t>
      </w:r>
    </w:p>
    <w:p w:rsidR="005A492B" w:rsidRPr="005A492B" w:rsidRDefault="005A492B" w:rsidP="00E6023D">
      <w:pPr>
        <w:widowControl/>
        <w:spacing w:line="380" w:lineRule="atLeast"/>
        <w:ind w:hanging="540"/>
        <w:rPr>
          <w:rFonts w:ascii="標楷體" w:eastAsia="標楷體" w:hAnsi="標楷體" w:cs="Arial"/>
          <w:color w:val="000000"/>
          <w:kern w:val="0"/>
          <w:sz w:val="18"/>
          <w:szCs w:val="18"/>
        </w:rPr>
      </w:pPr>
      <w:r w:rsidRPr="005A492B">
        <w:rPr>
          <w:rFonts w:ascii="標楷體" w:eastAsia="標楷體" w:hAnsi="標楷體" w:cs="Arial"/>
          <w:color w:val="000000"/>
          <w:kern w:val="0"/>
          <w:sz w:val="18"/>
          <w:szCs w:val="18"/>
        </w:rPr>
        <w:t xml:space="preserve"> </w:t>
      </w:r>
      <w:r w:rsidR="00E6023D">
        <w:rPr>
          <w:rFonts w:ascii="標楷體" w:eastAsia="標楷體" w:hAnsi="標楷體" w:cs="Arial" w:hint="eastAsia"/>
          <w:color w:val="000000"/>
          <w:kern w:val="0"/>
          <w:sz w:val="18"/>
          <w:szCs w:val="18"/>
        </w:rPr>
        <w:t xml:space="preserve">     </w:t>
      </w:r>
      <w:r w:rsidRPr="005A492B">
        <w:rPr>
          <w:rFonts w:ascii="標楷體" w:eastAsia="標楷體" w:hAnsi="標楷體" w:cs="Arial" w:hint="eastAsia"/>
          <w:color w:val="000000"/>
          <w:kern w:val="0"/>
          <w:sz w:val="18"/>
          <w:szCs w:val="18"/>
        </w:rPr>
        <w:t>一、中華資優教育學會：</w:t>
      </w:r>
      <w:hyperlink r:id="rId8" w:history="1">
        <w:r w:rsidRPr="005A492B">
          <w:rPr>
            <w:rFonts w:ascii="標楷體" w:eastAsia="標楷體" w:hAnsi="標楷體" w:cs="Arial" w:hint="eastAsia"/>
            <w:color w:val="0026D6"/>
            <w:kern w:val="0"/>
            <w:sz w:val="18"/>
            <w:szCs w:val="18"/>
            <w:u w:val="single"/>
          </w:rPr>
          <w:t>http://gift.ntue.edu.tw</w:t>
        </w:r>
      </w:hyperlink>
      <w:hyperlink r:id="rId9" w:history="1">
        <w:r w:rsidRPr="005A492B">
          <w:rPr>
            <w:rFonts w:ascii="標楷體" w:eastAsia="標楷體" w:hAnsi="標楷體" w:cs="Arial"/>
            <w:color w:val="0026D6"/>
            <w:kern w:val="0"/>
            <w:sz w:val="18"/>
            <w:szCs w:val="18"/>
            <w:u w:val="single"/>
          </w:rPr>
          <w:t>/</w:t>
        </w:r>
      </w:hyperlink>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連絡人：林盈然助理</w:t>
      </w:r>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聯絡電話：</w:t>
      </w:r>
      <w:r w:rsidRPr="005A492B">
        <w:rPr>
          <w:rFonts w:ascii="標楷體" w:eastAsia="標楷體" w:hAnsi="標楷體" w:cs="Arial"/>
          <w:color w:val="000000"/>
          <w:kern w:val="0"/>
          <w:sz w:val="18"/>
          <w:szCs w:val="18"/>
        </w:rPr>
        <w:t>02-77345041</w:t>
      </w:r>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傳真電話：</w:t>
      </w:r>
      <w:r w:rsidRPr="005A492B">
        <w:rPr>
          <w:rFonts w:ascii="標楷體" w:eastAsia="標楷體" w:hAnsi="標楷體" w:cs="Arial"/>
          <w:color w:val="000000"/>
          <w:kern w:val="0"/>
          <w:sz w:val="18"/>
          <w:szCs w:val="18"/>
        </w:rPr>
        <w:t>02-77345041</w:t>
      </w:r>
    </w:p>
    <w:p w:rsidR="00E6023D"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color w:val="000000"/>
          <w:kern w:val="0"/>
          <w:sz w:val="18"/>
          <w:szCs w:val="18"/>
        </w:rPr>
        <w:t>Email</w:t>
      </w:r>
      <w:r w:rsidRPr="005A492B">
        <w:rPr>
          <w:rFonts w:ascii="標楷體" w:eastAsia="標楷體" w:hAnsi="標楷體" w:cs="Arial" w:hint="eastAsia"/>
          <w:color w:val="000000"/>
          <w:kern w:val="0"/>
          <w:sz w:val="18"/>
          <w:szCs w:val="18"/>
        </w:rPr>
        <w:t>：</w:t>
      </w:r>
      <w:hyperlink r:id="rId10" w:history="1">
        <w:r w:rsidRPr="005A492B">
          <w:rPr>
            <w:rFonts w:ascii="標楷體" w:eastAsia="標楷體" w:hAnsi="標楷體" w:cs="Arial"/>
            <w:color w:val="0026D6"/>
            <w:kern w:val="0"/>
            <w:sz w:val="18"/>
            <w:szCs w:val="18"/>
            <w:u w:val="single"/>
          </w:rPr>
          <w:t>cage.ntue@gmail.com</w:t>
        </w:r>
      </w:hyperlink>
    </w:p>
    <w:p w:rsidR="005A492B" w:rsidRPr="005A492B" w:rsidRDefault="005A492B" w:rsidP="005A492B">
      <w:pPr>
        <w:widowControl/>
        <w:spacing w:line="380" w:lineRule="atLeast"/>
        <w:jc w:val="both"/>
        <w:rPr>
          <w:rFonts w:ascii="標楷體" w:eastAsia="標楷體" w:hAnsi="標楷體" w:cs="Arial"/>
          <w:color w:val="4E5920"/>
          <w:kern w:val="0"/>
          <w:sz w:val="18"/>
          <w:szCs w:val="18"/>
        </w:rPr>
      </w:pPr>
      <w:r w:rsidRPr="005A492B">
        <w:rPr>
          <w:rFonts w:ascii="標楷體" w:eastAsia="標楷體" w:hAnsi="標楷體" w:cs="Arial" w:hint="eastAsia"/>
          <w:color w:val="000000"/>
          <w:kern w:val="0"/>
          <w:sz w:val="18"/>
          <w:szCs w:val="18"/>
        </w:rPr>
        <w:t>二、第十三屆亞太資優教育會議：</w:t>
      </w:r>
      <w:hyperlink r:id="rId11" w:history="1">
        <w:r w:rsidRPr="005A492B">
          <w:rPr>
            <w:rFonts w:ascii="標楷體" w:eastAsia="標楷體" w:hAnsi="標楷體" w:cs="Arial"/>
            <w:color w:val="0026D6"/>
            <w:kern w:val="0"/>
            <w:sz w:val="18"/>
            <w:szCs w:val="18"/>
            <w:u w:val="single"/>
          </w:rPr>
          <w:t>http://www.giftedchina.org/index.html</w:t>
        </w:r>
      </w:hyperlink>
    </w:p>
    <w:p w:rsidR="00566D77" w:rsidRPr="005A492B" w:rsidRDefault="00566D77">
      <w:pPr>
        <w:rPr>
          <w:rFonts w:ascii="標楷體" w:eastAsia="標楷體" w:hAnsi="標楷體"/>
          <w:sz w:val="18"/>
          <w:szCs w:val="18"/>
        </w:rPr>
      </w:pPr>
    </w:p>
    <w:sectPr w:rsidR="00566D77" w:rsidRPr="005A492B" w:rsidSect="0061729A">
      <w:pgSz w:w="11906" w:h="16838"/>
      <w:pgMar w:top="1134" w:right="1797"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2B"/>
    <w:rsid w:val="004B25A5"/>
    <w:rsid w:val="00566D77"/>
    <w:rsid w:val="005A492B"/>
    <w:rsid w:val="0061729A"/>
    <w:rsid w:val="0067651C"/>
    <w:rsid w:val="00AC3573"/>
    <w:rsid w:val="00DF5F3B"/>
    <w:rsid w:val="00E602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A492B"/>
    <w:pPr>
      <w:widowControl/>
      <w:spacing w:before="225" w:after="75"/>
      <w:outlineLvl w:val="1"/>
    </w:pPr>
    <w:rPr>
      <w:rFonts w:ascii="新細明體" w:eastAsia="新細明體" w:hAnsi="新細明體" w:cs="新細明體"/>
      <w:b/>
      <w:bCs/>
      <w:color w:val="3F491A"/>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A492B"/>
    <w:rPr>
      <w:rFonts w:ascii="新細明體" w:eastAsia="新細明體" w:hAnsi="新細明體" w:cs="新細明體"/>
      <w:b/>
      <w:bCs/>
      <w:color w:val="3F491A"/>
      <w:kern w:val="0"/>
      <w:sz w:val="31"/>
      <w:szCs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5A492B"/>
    <w:pPr>
      <w:widowControl/>
      <w:spacing w:before="225" w:after="75"/>
      <w:outlineLvl w:val="1"/>
    </w:pPr>
    <w:rPr>
      <w:rFonts w:ascii="新細明體" w:eastAsia="新細明體" w:hAnsi="新細明體" w:cs="新細明體"/>
      <w:b/>
      <w:bCs/>
      <w:color w:val="3F491A"/>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A492B"/>
    <w:rPr>
      <w:rFonts w:ascii="新細明體" w:eastAsia="新細明體" w:hAnsi="新細明體" w:cs="新細明體"/>
      <w:b/>
      <w:bCs/>
      <w:color w:val="3F491A"/>
      <w:kern w:val="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28992">
      <w:bodyDiv w:val="1"/>
      <w:marLeft w:val="0"/>
      <w:marRight w:val="0"/>
      <w:marTop w:val="0"/>
      <w:marBottom w:val="0"/>
      <w:divBdr>
        <w:top w:val="none" w:sz="0" w:space="0" w:color="auto"/>
        <w:left w:val="none" w:sz="0" w:space="0" w:color="auto"/>
        <w:bottom w:val="none" w:sz="0" w:space="0" w:color="auto"/>
        <w:right w:val="none" w:sz="0" w:space="0" w:color="auto"/>
      </w:divBdr>
      <w:divsChild>
        <w:div w:id="593519635">
          <w:marLeft w:val="0"/>
          <w:marRight w:val="0"/>
          <w:marTop w:val="0"/>
          <w:marBottom w:val="0"/>
          <w:divBdr>
            <w:top w:val="none" w:sz="0" w:space="0" w:color="auto"/>
            <w:left w:val="none" w:sz="0" w:space="0" w:color="auto"/>
            <w:bottom w:val="none" w:sz="0" w:space="0" w:color="auto"/>
            <w:right w:val="none" w:sz="0" w:space="0" w:color="auto"/>
          </w:divBdr>
          <w:divsChild>
            <w:div w:id="1943761609">
              <w:marLeft w:val="482"/>
              <w:marRight w:val="0"/>
              <w:marTop w:val="0"/>
              <w:marBottom w:val="0"/>
              <w:divBdr>
                <w:top w:val="none" w:sz="0" w:space="0" w:color="auto"/>
                <w:left w:val="none" w:sz="0" w:space="0" w:color="auto"/>
                <w:bottom w:val="none" w:sz="0" w:space="0" w:color="auto"/>
                <w:right w:val="none" w:sz="0" w:space="0" w:color="auto"/>
              </w:divBdr>
            </w:div>
            <w:div w:id="833107971">
              <w:marLeft w:val="482"/>
              <w:marRight w:val="0"/>
              <w:marTop w:val="0"/>
              <w:marBottom w:val="0"/>
              <w:divBdr>
                <w:top w:val="none" w:sz="0" w:space="0" w:color="auto"/>
                <w:left w:val="none" w:sz="0" w:space="0" w:color="auto"/>
                <w:bottom w:val="none" w:sz="0" w:space="0" w:color="auto"/>
                <w:right w:val="none" w:sz="0" w:space="0" w:color="auto"/>
              </w:divBdr>
            </w:div>
            <w:div w:id="1411082045">
              <w:marLeft w:val="482"/>
              <w:marRight w:val="0"/>
              <w:marTop w:val="0"/>
              <w:marBottom w:val="0"/>
              <w:divBdr>
                <w:top w:val="none" w:sz="0" w:space="0" w:color="auto"/>
                <w:left w:val="none" w:sz="0" w:space="0" w:color="auto"/>
                <w:bottom w:val="none" w:sz="0" w:space="0" w:color="auto"/>
                <w:right w:val="none" w:sz="0" w:space="0" w:color="auto"/>
              </w:divBdr>
            </w:div>
            <w:div w:id="992412774">
              <w:marLeft w:val="482"/>
              <w:marRight w:val="0"/>
              <w:marTop w:val="0"/>
              <w:marBottom w:val="0"/>
              <w:divBdr>
                <w:top w:val="none" w:sz="0" w:space="0" w:color="auto"/>
                <w:left w:val="none" w:sz="0" w:space="0" w:color="auto"/>
                <w:bottom w:val="none" w:sz="0" w:space="0" w:color="auto"/>
                <w:right w:val="none" w:sz="0" w:space="0" w:color="auto"/>
              </w:divBdr>
            </w:div>
            <w:div w:id="1354841326">
              <w:marLeft w:val="482"/>
              <w:marRight w:val="0"/>
              <w:marTop w:val="0"/>
              <w:marBottom w:val="0"/>
              <w:divBdr>
                <w:top w:val="none" w:sz="0" w:space="0" w:color="auto"/>
                <w:left w:val="none" w:sz="0" w:space="0" w:color="auto"/>
                <w:bottom w:val="none" w:sz="0" w:space="0" w:color="auto"/>
                <w:right w:val="none" w:sz="0" w:space="0" w:color="auto"/>
              </w:divBdr>
            </w:div>
            <w:div w:id="526716121">
              <w:marLeft w:val="482"/>
              <w:marRight w:val="0"/>
              <w:marTop w:val="0"/>
              <w:marBottom w:val="0"/>
              <w:divBdr>
                <w:top w:val="none" w:sz="0" w:space="0" w:color="auto"/>
                <w:left w:val="none" w:sz="0" w:space="0" w:color="auto"/>
                <w:bottom w:val="none" w:sz="0" w:space="0" w:color="auto"/>
                <w:right w:val="none" w:sz="0" w:space="0" w:color="auto"/>
              </w:divBdr>
            </w:div>
            <w:div w:id="1921284625">
              <w:marLeft w:val="482"/>
              <w:marRight w:val="0"/>
              <w:marTop w:val="0"/>
              <w:marBottom w:val="0"/>
              <w:divBdr>
                <w:top w:val="none" w:sz="0" w:space="0" w:color="auto"/>
                <w:left w:val="none" w:sz="0" w:space="0" w:color="auto"/>
                <w:bottom w:val="none" w:sz="0" w:space="0" w:color="auto"/>
                <w:right w:val="none" w:sz="0" w:space="0" w:color="auto"/>
              </w:divBdr>
            </w:div>
            <w:div w:id="2128573303">
              <w:marLeft w:val="480"/>
              <w:marRight w:val="-334"/>
              <w:marTop w:val="0"/>
              <w:marBottom w:val="0"/>
              <w:divBdr>
                <w:top w:val="none" w:sz="0" w:space="0" w:color="auto"/>
                <w:left w:val="none" w:sz="0" w:space="0" w:color="auto"/>
                <w:bottom w:val="none" w:sz="0" w:space="0" w:color="auto"/>
                <w:right w:val="none" w:sz="0" w:space="0" w:color="auto"/>
              </w:divBdr>
            </w:div>
            <w:div w:id="944925422">
              <w:marLeft w:val="0"/>
              <w:marRight w:val="-334"/>
              <w:marTop w:val="0"/>
              <w:marBottom w:val="0"/>
              <w:divBdr>
                <w:top w:val="none" w:sz="0" w:space="0" w:color="auto"/>
                <w:left w:val="none" w:sz="0" w:space="0" w:color="auto"/>
                <w:bottom w:val="none" w:sz="0" w:space="0" w:color="auto"/>
                <w:right w:val="none" w:sz="0" w:space="0" w:color="auto"/>
              </w:divBdr>
            </w:div>
            <w:div w:id="1633943971">
              <w:marLeft w:val="480"/>
              <w:marRight w:val="-334"/>
              <w:marTop w:val="0"/>
              <w:marBottom w:val="0"/>
              <w:divBdr>
                <w:top w:val="none" w:sz="0" w:space="0" w:color="auto"/>
                <w:left w:val="none" w:sz="0" w:space="0" w:color="auto"/>
                <w:bottom w:val="none" w:sz="0" w:space="0" w:color="auto"/>
                <w:right w:val="none" w:sz="0" w:space="0" w:color="auto"/>
              </w:divBdr>
            </w:div>
            <w:div w:id="1205172713">
              <w:marLeft w:val="0"/>
              <w:marRight w:val="-334"/>
              <w:marTop w:val="0"/>
              <w:marBottom w:val="0"/>
              <w:divBdr>
                <w:top w:val="none" w:sz="0" w:space="0" w:color="auto"/>
                <w:left w:val="none" w:sz="0" w:space="0" w:color="auto"/>
                <w:bottom w:val="none" w:sz="0" w:space="0" w:color="auto"/>
                <w:right w:val="none" w:sz="0" w:space="0" w:color="auto"/>
              </w:divBdr>
            </w:div>
            <w:div w:id="98456529">
              <w:marLeft w:val="480"/>
              <w:marRight w:val="-334"/>
              <w:marTop w:val="0"/>
              <w:marBottom w:val="0"/>
              <w:divBdr>
                <w:top w:val="none" w:sz="0" w:space="0" w:color="auto"/>
                <w:left w:val="none" w:sz="0" w:space="0" w:color="auto"/>
                <w:bottom w:val="none" w:sz="0" w:space="0" w:color="auto"/>
                <w:right w:val="none" w:sz="0" w:space="0" w:color="auto"/>
              </w:divBdr>
            </w:div>
            <w:div w:id="616134667">
              <w:marLeft w:val="480"/>
              <w:marRight w:val="0"/>
              <w:marTop w:val="0"/>
              <w:marBottom w:val="0"/>
              <w:divBdr>
                <w:top w:val="none" w:sz="0" w:space="0" w:color="auto"/>
                <w:left w:val="none" w:sz="0" w:space="0" w:color="auto"/>
                <w:bottom w:val="none" w:sz="0" w:space="0" w:color="auto"/>
                <w:right w:val="none" w:sz="0" w:space="0" w:color="auto"/>
              </w:divBdr>
            </w:div>
            <w:div w:id="1774353729">
              <w:marLeft w:val="360"/>
              <w:marRight w:val="0"/>
              <w:marTop w:val="0"/>
              <w:marBottom w:val="0"/>
              <w:divBdr>
                <w:top w:val="none" w:sz="0" w:space="0" w:color="auto"/>
                <w:left w:val="none" w:sz="0" w:space="0" w:color="auto"/>
                <w:bottom w:val="none" w:sz="0" w:space="0" w:color="auto"/>
                <w:right w:val="none" w:sz="0" w:space="0" w:color="auto"/>
              </w:divBdr>
            </w:div>
            <w:div w:id="1428236674">
              <w:marLeft w:val="840"/>
              <w:marRight w:val="0"/>
              <w:marTop w:val="0"/>
              <w:marBottom w:val="0"/>
              <w:divBdr>
                <w:top w:val="none" w:sz="0" w:space="0" w:color="auto"/>
                <w:left w:val="none" w:sz="0" w:space="0" w:color="auto"/>
                <w:bottom w:val="none" w:sz="0" w:space="0" w:color="auto"/>
                <w:right w:val="none" w:sz="0" w:space="0" w:color="auto"/>
              </w:divBdr>
            </w:div>
            <w:div w:id="1860773511">
              <w:marLeft w:val="840"/>
              <w:marRight w:val="0"/>
              <w:marTop w:val="0"/>
              <w:marBottom w:val="0"/>
              <w:divBdr>
                <w:top w:val="none" w:sz="0" w:space="0" w:color="auto"/>
                <w:left w:val="none" w:sz="0" w:space="0" w:color="auto"/>
                <w:bottom w:val="none" w:sz="0" w:space="0" w:color="auto"/>
                <w:right w:val="none" w:sz="0" w:space="0" w:color="auto"/>
              </w:divBdr>
            </w:div>
            <w:div w:id="162819347">
              <w:marLeft w:val="480"/>
              <w:marRight w:val="0"/>
              <w:marTop w:val="0"/>
              <w:marBottom w:val="0"/>
              <w:divBdr>
                <w:top w:val="none" w:sz="0" w:space="0" w:color="auto"/>
                <w:left w:val="none" w:sz="0" w:space="0" w:color="auto"/>
                <w:bottom w:val="none" w:sz="0" w:space="0" w:color="auto"/>
                <w:right w:val="none" w:sz="0" w:space="0" w:color="auto"/>
              </w:divBdr>
            </w:div>
            <w:div w:id="412896041">
              <w:marLeft w:val="840"/>
              <w:marRight w:val="0"/>
              <w:marTop w:val="0"/>
              <w:marBottom w:val="0"/>
              <w:divBdr>
                <w:top w:val="none" w:sz="0" w:space="0" w:color="auto"/>
                <w:left w:val="none" w:sz="0" w:space="0" w:color="auto"/>
                <w:bottom w:val="none" w:sz="0" w:space="0" w:color="auto"/>
                <w:right w:val="none" w:sz="0" w:space="0" w:color="auto"/>
              </w:divBdr>
            </w:div>
            <w:div w:id="1929383745">
              <w:marLeft w:val="840"/>
              <w:marRight w:val="0"/>
              <w:marTop w:val="0"/>
              <w:marBottom w:val="0"/>
              <w:divBdr>
                <w:top w:val="none" w:sz="0" w:space="0" w:color="auto"/>
                <w:left w:val="none" w:sz="0" w:space="0" w:color="auto"/>
                <w:bottom w:val="none" w:sz="0" w:space="0" w:color="auto"/>
                <w:right w:val="none" w:sz="0" w:space="0" w:color="auto"/>
              </w:divBdr>
            </w:div>
            <w:div w:id="817503919">
              <w:marLeft w:val="840"/>
              <w:marRight w:val="0"/>
              <w:marTop w:val="0"/>
              <w:marBottom w:val="0"/>
              <w:divBdr>
                <w:top w:val="none" w:sz="0" w:space="0" w:color="auto"/>
                <w:left w:val="none" w:sz="0" w:space="0" w:color="auto"/>
                <w:bottom w:val="none" w:sz="0" w:space="0" w:color="auto"/>
                <w:right w:val="none" w:sz="0" w:space="0" w:color="auto"/>
              </w:divBdr>
            </w:div>
            <w:div w:id="973372956">
              <w:marLeft w:val="480"/>
              <w:marRight w:val="0"/>
              <w:marTop w:val="0"/>
              <w:marBottom w:val="0"/>
              <w:divBdr>
                <w:top w:val="none" w:sz="0" w:space="0" w:color="auto"/>
                <w:left w:val="none" w:sz="0" w:space="0" w:color="auto"/>
                <w:bottom w:val="none" w:sz="0" w:space="0" w:color="auto"/>
                <w:right w:val="none" w:sz="0" w:space="0" w:color="auto"/>
              </w:divBdr>
            </w:div>
            <w:div w:id="558251579">
              <w:marLeft w:val="1620"/>
              <w:marRight w:val="0"/>
              <w:marTop w:val="0"/>
              <w:marBottom w:val="0"/>
              <w:divBdr>
                <w:top w:val="none" w:sz="0" w:space="0" w:color="auto"/>
                <w:left w:val="none" w:sz="0" w:space="0" w:color="auto"/>
                <w:bottom w:val="none" w:sz="0" w:space="0" w:color="auto"/>
                <w:right w:val="none" w:sz="0" w:space="0" w:color="auto"/>
              </w:divBdr>
            </w:div>
            <w:div w:id="2101557052">
              <w:marLeft w:val="1620"/>
              <w:marRight w:val="0"/>
              <w:marTop w:val="0"/>
              <w:marBottom w:val="0"/>
              <w:divBdr>
                <w:top w:val="none" w:sz="0" w:space="0" w:color="auto"/>
                <w:left w:val="none" w:sz="0" w:space="0" w:color="auto"/>
                <w:bottom w:val="none" w:sz="0" w:space="0" w:color="auto"/>
                <w:right w:val="none" w:sz="0" w:space="0" w:color="auto"/>
              </w:divBdr>
            </w:div>
            <w:div w:id="177240227">
              <w:marLeft w:val="480"/>
              <w:marRight w:val="0"/>
              <w:marTop w:val="0"/>
              <w:marBottom w:val="0"/>
              <w:divBdr>
                <w:top w:val="none" w:sz="0" w:space="0" w:color="auto"/>
                <w:left w:val="none" w:sz="0" w:space="0" w:color="auto"/>
                <w:bottom w:val="none" w:sz="0" w:space="0" w:color="auto"/>
                <w:right w:val="none" w:sz="0" w:space="0" w:color="auto"/>
              </w:divBdr>
            </w:div>
            <w:div w:id="564992192">
              <w:marLeft w:val="480"/>
              <w:marRight w:val="0"/>
              <w:marTop w:val="0"/>
              <w:marBottom w:val="0"/>
              <w:divBdr>
                <w:top w:val="none" w:sz="0" w:space="0" w:color="auto"/>
                <w:left w:val="none" w:sz="0" w:space="0" w:color="auto"/>
                <w:bottom w:val="none" w:sz="0" w:space="0" w:color="auto"/>
                <w:right w:val="none" w:sz="0" w:space="0" w:color="auto"/>
              </w:divBdr>
            </w:div>
            <w:div w:id="342518249">
              <w:marLeft w:val="854"/>
              <w:marRight w:val="-686"/>
              <w:marTop w:val="0"/>
              <w:marBottom w:val="0"/>
              <w:divBdr>
                <w:top w:val="none" w:sz="0" w:space="0" w:color="auto"/>
                <w:left w:val="none" w:sz="0" w:space="0" w:color="auto"/>
                <w:bottom w:val="none" w:sz="0" w:space="0" w:color="auto"/>
                <w:right w:val="none" w:sz="0" w:space="0" w:color="auto"/>
              </w:divBdr>
            </w:div>
            <w:div w:id="1015614640">
              <w:marLeft w:val="1560"/>
              <w:marRight w:val="0"/>
              <w:marTop w:val="0"/>
              <w:marBottom w:val="0"/>
              <w:divBdr>
                <w:top w:val="none" w:sz="0" w:space="0" w:color="auto"/>
                <w:left w:val="none" w:sz="0" w:space="0" w:color="auto"/>
                <w:bottom w:val="none" w:sz="0" w:space="0" w:color="auto"/>
                <w:right w:val="none" w:sz="0" w:space="0" w:color="auto"/>
              </w:divBdr>
            </w:div>
            <w:div w:id="1313605193">
              <w:marLeft w:val="960"/>
              <w:marRight w:val="0"/>
              <w:marTop w:val="0"/>
              <w:marBottom w:val="0"/>
              <w:divBdr>
                <w:top w:val="none" w:sz="0" w:space="0" w:color="auto"/>
                <w:left w:val="none" w:sz="0" w:space="0" w:color="auto"/>
                <w:bottom w:val="none" w:sz="0" w:space="0" w:color="auto"/>
                <w:right w:val="none" w:sz="0" w:space="0" w:color="auto"/>
              </w:divBdr>
            </w:div>
            <w:div w:id="705065948">
              <w:marLeft w:val="910"/>
              <w:marRight w:val="0"/>
              <w:marTop w:val="0"/>
              <w:marBottom w:val="0"/>
              <w:divBdr>
                <w:top w:val="none" w:sz="0" w:space="0" w:color="auto"/>
                <w:left w:val="none" w:sz="0" w:space="0" w:color="auto"/>
                <w:bottom w:val="none" w:sz="0" w:space="0" w:color="auto"/>
                <w:right w:val="none" w:sz="0" w:space="0" w:color="auto"/>
              </w:divBdr>
            </w:div>
            <w:div w:id="1838498869">
              <w:marLeft w:val="910"/>
              <w:marRight w:val="0"/>
              <w:marTop w:val="0"/>
              <w:marBottom w:val="0"/>
              <w:divBdr>
                <w:top w:val="none" w:sz="0" w:space="0" w:color="auto"/>
                <w:left w:val="none" w:sz="0" w:space="0" w:color="auto"/>
                <w:bottom w:val="none" w:sz="0" w:space="0" w:color="auto"/>
                <w:right w:val="none" w:sz="0" w:space="0" w:color="auto"/>
              </w:divBdr>
            </w:div>
            <w:div w:id="944118489">
              <w:marLeft w:val="720"/>
              <w:marRight w:val="0"/>
              <w:marTop w:val="0"/>
              <w:marBottom w:val="0"/>
              <w:divBdr>
                <w:top w:val="none" w:sz="0" w:space="0" w:color="auto"/>
                <w:left w:val="none" w:sz="0" w:space="0" w:color="auto"/>
                <w:bottom w:val="none" w:sz="0" w:space="0" w:color="auto"/>
                <w:right w:val="none" w:sz="0" w:space="0" w:color="auto"/>
              </w:divBdr>
            </w:div>
            <w:div w:id="2031176347">
              <w:marLeft w:val="720"/>
              <w:marRight w:val="0"/>
              <w:marTop w:val="0"/>
              <w:marBottom w:val="0"/>
              <w:divBdr>
                <w:top w:val="none" w:sz="0" w:space="0" w:color="auto"/>
                <w:left w:val="none" w:sz="0" w:space="0" w:color="auto"/>
                <w:bottom w:val="none" w:sz="0" w:space="0" w:color="auto"/>
                <w:right w:val="none" w:sz="0" w:space="0" w:color="auto"/>
              </w:divBdr>
            </w:div>
            <w:div w:id="1266233198">
              <w:marLeft w:val="989"/>
              <w:marRight w:val="0"/>
              <w:marTop w:val="0"/>
              <w:marBottom w:val="0"/>
              <w:divBdr>
                <w:top w:val="none" w:sz="0" w:space="0" w:color="auto"/>
                <w:left w:val="none" w:sz="0" w:space="0" w:color="auto"/>
                <w:bottom w:val="none" w:sz="0" w:space="0" w:color="auto"/>
                <w:right w:val="none" w:sz="0" w:space="0" w:color="auto"/>
              </w:divBdr>
            </w:div>
            <w:div w:id="479268554">
              <w:marLeft w:val="989"/>
              <w:marRight w:val="0"/>
              <w:marTop w:val="0"/>
              <w:marBottom w:val="0"/>
              <w:divBdr>
                <w:top w:val="none" w:sz="0" w:space="0" w:color="auto"/>
                <w:left w:val="none" w:sz="0" w:space="0" w:color="auto"/>
                <w:bottom w:val="none" w:sz="0" w:space="0" w:color="auto"/>
                <w:right w:val="none" w:sz="0" w:space="0" w:color="auto"/>
              </w:divBdr>
            </w:div>
            <w:div w:id="1440640941">
              <w:marLeft w:val="989"/>
              <w:marRight w:val="0"/>
              <w:marTop w:val="0"/>
              <w:marBottom w:val="0"/>
              <w:divBdr>
                <w:top w:val="none" w:sz="0" w:space="0" w:color="auto"/>
                <w:left w:val="none" w:sz="0" w:space="0" w:color="auto"/>
                <w:bottom w:val="none" w:sz="0" w:space="0" w:color="auto"/>
                <w:right w:val="none" w:sz="0" w:space="0" w:color="auto"/>
              </w:divBdr>
            </w:div>
            <w:div w:id="1603684058">
              <w:marLeft w:val="989"/>
              <w:marRight w:val="0"/>
              <w:marTop w:val="0"/>
              <w:marBottom w:val="0"/>
              <w:divBdr>
                <w:top w:val="none" w:sz="0" w:space="0" w:color="auto"/>
                <w:left w:val="none" w:sz="0" w:space="0" w:color="auto"/>
                <w:bottom w:val="none" w:sz="0" w:space="0" w:color="auto"/>
                <w:right w:val="none" w:sz="0" w:space="0" w:color="auto"/>
              </w:divBdr>
            </w:div>
            <w:div w:id="931399154">
              <w:marLeft w:val="4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ft.ntu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nu.edu.tw/spe/cag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ift.ntue.edu.tw/" TargetMode="External"/><Relationship Id="rId11" Type="http://schemas.openxmlformats.org/officeDocument/2006/relationships/hyperlink" Target="http://www.giftedchina.org/index.html" TargetMode="External"/><Relationship Id="rId5" Type="http://schemas.openxmlformats.org/officeDocument/2006/relationships/hyperlink" Target="http://gift.ntue.edu.tw/" TargetMode="External"/><Relationship Id="rId10" Type="http://schemas.openxmlformats.org/officeDocument/2006/relationships/hyperlink" Target="mailto:cage.ntue@gmail.com" TargetMode="External"/><Relationship Id="rId4" Type="http://schemas.openxmlformats.org/officeDocument/2006/relationships/webSettings" Target="webSettings.xml"/><Relationship Id="rId9" Type="http://schemas.openxmlformats.org/officeDocument/2006/relationships/hyperlink" Target="http://www.ntnu.edu.tw/spe/cag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4</DocSecurity>
  <Lines>14</Lines>
  <Paragraphs>3</Paragraphs>
  <ScaleCrop>false</ScaleCrop>
  <Company>Microsoft</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陳怡惠</dc:creator>
  <cp:lastModifiedBy>user</cp:lastModifiedBy>
  <cp:revision>2</cp:revision>
  <dcterms:created xsi:type="dcterms:W3CDTF">2014-02-17T05:02:00Z</dcterms:created>
  <dcterms:modified xsi:type="dcterms:W3CDTF">2014-02-17T05:02:00Z</dcterms:modified>
</cp:coreProperties>
</file>